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8F7" w:rsidP="76DDC34E" w:rsidRDefault="005E31FE" w14:paraId="5A23ADEE" w14:textId="116CFF44">
      <w:pPr>
        <w:rPr>
          <w:b/>
          <w:bCs/>
          <w:u w:val="single"/>
        </w:rPr>
      </w:pPr>
      <w:r w:rsidRPr="76DDC34E">
        <w:rPr>
          <w:b/>
          <w:bCs/>
          <w:u w:val="single"/>
        </w:rPr>
        <w:t xml:space="preserve">Coversheet </w:t>
      </w:r>
      <w:r w:rsidR="00BD4129">
        <w:rPr>
          <w:b/>
          <w:bCs/>
          <w:u w:val="single"/>
        </w:rPr>
        <w:t>for</w:t>
      </w:r>
      <w:r w:rsidRPr="76DDC34E">
        <w:rPr>
          <w:b/>
          <w:bCs/>
          <w:u w:val="single"/>
        </w:rPr>
        <w:t xml:space="preserve"> </w:t>
      </w:r>
      <w:r w:rsidR="00F85AB8">
        <w:rPr>
          <w:b/>
          <w:bCs/>
          <w:u w:val="single"/>
        </w:rPr>
        <w:t xml:space="preserve">the </w:t>
      </w:r>
      <w:r w:rsidR="00BA3F7D">
        <w:rPr>
          <w:b/>
          <w:bCs/>
          <w:u w:val="single"/>
        </w:rPr>
        <w:t>January 202</w:t>
      </w:r>
      <w:r w:rsidR="002D2B19">
        <w:rPr>
          <w:b/>
          <w:bCs/>
          <w:u w:val="single"/>
        </w:rPr>
        <w:t>2</w:t>
      </w:r>
    </w:p>
    <w:p w:rsidR="00BA1951" w:rsidP="76DDC34E" w:rsidRDefault="00BA3F7D" w14:paraId="1C6EE1D6" w14:textId="540EE2E8">
      <w:pPr>
        <w:rPr>
          <w:b/>
          <w:bCs/>
          <w:u w:val="single"/>
        </w:rPr>
      </w:pPr>
      <w:r>
        <w:rPr>
          <w:b/>
          <w:bCs/>
          <w:u w:val="single"/>
        </w:rPr>
        <w:t xml:space="preserve"> </w:t>
      </w:r>
      <w:r w:rsidR="00F85AB8">
        <w:rPr>
          <w:b/>
          <w:bCs/>
          <w:u w:val="single"/>
        </w:rPr>
        <w:t>Statewide Student Registration Database</w:t>
      </w:r>
      <w:r w:rsidR="006C1353">
        <w:rPr>
          <w:b/>
          <w:bCs/>
          <w:u w:val="single"/>
        </w:rPr>
        <w:t>:</w:t>
      </w:r>
    </w:p>
    <w:p w:rsidRPr="00FD0EBF" w:rsidR="005E31FE" w:rsidP="76DDC34E" w:rsidRDefault="00BA1951" w14:paraId="26080E38" w14:textId="73FFEC96">
      <w:pPr>
        <w:rPr>
          <w:b/>
          <w:bCs/>
          <w:u w:val="single"/>
        </w:rPr>
      </w:pPr>
      <w:r w:rsidRPr="003E3F3A">
        <w:rPr>
          <w:b/>
          <w:bCs/>
        </w:rPr>
        <w:t>T</w:t>
      </w:r>
      <w:r w:rsidR="006C1353">
        <w:rPr>
          <w:b/>
          <w:bCs/>
        </w:rPr>
        <w:t>o</w:t>
      </w:r>
      <w:r w:rsidRPr="006C1353">
        <w:rPr>
          <w:b/>
          <w:bCs/>
        </w:rPr>
        <w:t xml:space="preserve">: </w:t>
      </w:r>
      <w:r w:rsidRPr="006C1353" w:rsidR="00FD0EBF">
        <w:rPr>
          <w:b/>
          <w:bCs/>
        </w:rPr>
        <w:t xml:space="preserve">CIMC </w:t>
      </w:r>
      <w:r w:rsidRPr="006C1353" w:rsidR="005E31FE">
        <w:rPr>
          <w:b/>
          <w:bCs/>
        </w:rPr>
        <w:t>Contact Person</w:t>
      </w:r>
      <w:r w:rsidRPr="006C1353" w:rsidR="00860650">
        <w:rPr>
          <w:b/>
          <w:bCs/>
        </w:rPr>
        <w:t>nel</w:t>
      </w:r>
      <w:r w:rsidRPr="006C1353" w:rsidR="005E31FE">
        <w:rPr>
          <w:b/>
          <w:bCs/>
        </w:rPr>
        <w:t xml:space="preserve"> and Directors of Special Education:</w:t>
      </w:r>
    </w:p>
    <w:p w:rsidRPr="00FD0EBF" w:rsidR="00D51B52" w:rsidP="0097167B" w:rsidRDefault="00AD68C0" w14:paraId="30377429" w14:textId="743E7BA1">
      <w:pPr>
        <w:rPr>
          <w:rFonts w:cstheme="minorHAnsi"/>
          <w:sz w:val="20"/>
          <w:szCs w:val="20"/>
        </w:rPr>
      </w:pPr>
      <w:r w:rsidRPr="00FD0EBF">
        <w:rPr>
          <w:rFonts w:cstheme="minorHAnsi"/>
          <w:sz w:val="20"/>
          <w:szCs w:val="20"/>
        </w:rPr>
        <w:t>On behalf of the Colorado Department of Education (CDE), t</w:t>
      </w:r>
      <w:r w:rsidRPr="00FD0EBF" w:rsidR="001E610C">
        <w:rPr>
          <w:rFonts w:cstheme="minorHAnsi"/>
          <w:sz w:val="20"/>
          <w:szCs w:val="20"/>
        </w:rPr>
        <w:t xml:space="preserve">he Colorado Instructional Materials Center (CIMC) maintains student </w:t>
      </w:r>
      <w:r w:rsidRPr="00FD0EBF" w:rsidR="00D51B52">
        <w:rPr>
          <w:rFonts w:cstheme="minorHAnsi"/>
          <w:sz w:val="20"/>
          <w:szCs w:val="20"/>
        </w:rPr>
        <w:t xml:space="preserve">registration </w:t>
      </w:r>
      <w:r w:rsidR="00F72E31">
        <w:rPr>
          <w:rFonts w:cstheme="minorHAnsi"/>
          <w:sz w:val="20"/>
          <w:szCs w:val="20"/>
        </w:rPr>
        <w:t>databases</w:t>
      </w:r>
      <w:r w:rsidRPr="00FD0EBF" w:rsidR="001E610C">
        <w:rPr>
          <w:rFonts w:cstheme="minorHAnsi"/>
          <w:sz w:val="20"/>
          <w:szCs w:val="20"/>
        </w:rPr>
        <w:t xml:space="preserve"> </w:t>
      </w:r>
      <w:r w:rsidRPr="00FD0EBF" w:rsidR="000A1651">
        <w:rPr>
          <w:rFonts w:cstheme="minorHAnsi"/>
          <w:sz w:val="20"/>
          <w:szCs w:val="20"/>
        </w:rPr>
        <w:t xml:space="preserve">of </w:t>
      </w:r>
      <w:r w:rsidRPr="00FD0EBF" w:rsidR="00D51B52">
        <w:rPr>
          <w:rFonts w:cstheme="minorHAnsi"/>
          <w:sz w:val="20"/>
          <w:szCs w:val="20"/>
        </w:rPr>
        <w:t xml:space="preserve">all </w:t>
      </w:r>
      <w:r w:rsidRPr="00FD0EBF" w:rsidR="000A1651">
        <w:rPr>
          <w:rFonts w:cstheme="minorHAnsi"/>
          <w:sz w:val="20"/>
          <w:szCs w:val="20"/>
        </w:rPr>
        <w:t>students with visual impairment, including blindness</w:t>
      </w:r>
      <w:r w:rsidRPr="00FD0EBF" w:rsidR="00E81084">
        <w:rPr>
          <w:rFonts w:cstheme="minorHAnsi"/>
          <w:sz w:val="20"/>
          <w:szCs w:val="20"/>
        </w:rPr>
        <w:t>,</w:t>
      </w:r>
      <w:r w:rsidRPr="00FD0EBF" w:rsidR="00D51B52">
        <w:rPr>
          <w:rFonts w:cstheme="minorHAnsi"/>
          <w:sz w:val="20"/>
          <w:szCs w:val="20"/>
        </w:rPr>
        <w:t xml:space="preserve"> from birth through age 21.</w:t>
      </w:r>
      <w:r w:rsidRPr="00FD0EBF" w:rsidR="0097167B">
        <w:rPr>
          <w:rFonts w:cstheme="minorHAnsi"/>
          <w:sz w:val="20"/>
          <w:szCs w:val="20"/>
        </w:rPr>
        <w:t xml:space="preserve">Currently we are working on the </w:t>
      </w:r>
      <w:r w:rsidRPr="00FD0EBF" w:rsidR="00BE6BBD">
        <w:rPr>
          <w:rFonts w:cstheme="minorHAnsi"/>
          <w:sz w:val="20"/>
          <w:szCs w:val="20"/>
        </w:rPr>
        <w:t xml:space="preserve">Annual </w:t>
      </w:r>
      <w:r w:rsidRPr="00FD0EBF" w:rsidR="000A1651">
        <w:rPr>
          <w:rFonts w:cstheme="minorHAnsi"/>
          <w:sz w:val="20"/>
          <w:szCs w:val="20"/>
        </w:rPr>
        <w:t xml:space="preserve">Federal Quota </w:t>
      </w:r>
      <w:r w:rsidR="0033471C">
        <w:rPr>
          <w:rFonts w:cstheme="minorHAnsi"/>
          <w:sz w:val="20"/>
          <w:szCs w:val="20"/>
        </w:rPr>
        <w:t xml:space="preserve">Census </w:t>
      </w:r>
      <w:r w:rsidRPr="00FD0EBF" w:rsidR="00BE6BBD">
        <w:rPr>
          <w:rFonts w:cstheme="minorHAnsi"/>
          <w:sz w:val="20"/>
          <w:szCs w:val="20"/>
        </w:rPr>
        <w:t>Registration of</w:t>
      </w:r>
      <w:r w:rsidR="0033471C">
        <w:rPr>
          <w:rFonts w:cstheme="minorHAnsi"/>
          <w:sz w:val="20"/>
          <w:szCs w:val="20"/>
        </w:rPr>
        <w:t xml:space="preserve"> st</w:t>
      </w:r>
      <w:r w:rsidRPr="00FD0EBF" w:rsidR="00BE6BBD">
        <w:rPr>
          <w:rFonts w:cstheme="minorHAnsi"/>
          <w:sz w:val="20"/>
          <w:szCs w:val="20"/>
        </w:rPr>
        <w:t>udents</w:t>
      </w:r>
      <w:r w:rsidR="0033471C">
        <w:rPr>
          <w:rFonts w:cstheme="minorHAnsi"/>
          <w:sz w:val="20"/>
          <w:szCs w:val="20"/>
        </w:rPr>
        <w:t xml:space="preserve"> who meet the eligibility of legal blindness t</w:t>
      </w:r>
      <w:r w:rsidRPr="00FD0EBF" w:rsidR="00BE6BBD">
        <w:rPr>
          <w:rFonts w:cstheme="minorHAnsi"/>
          <w:sz w:val="20"/>
          <w:szCs w:val="20"/>
        </w:rPr>
        <w:t>hrough the American Printing House (APH) Federal Quota</w:t>
      </w:r>
      <w:r w:rsidR="005035A0">
        <w:rPr>
          <w:rFonts w:cstheme="minorHAnsi"/>
          <w:sz w:val="20"/>
          <w:szCs w:val="20"/>
        </w:rPr>
        <w:t xml:space="preserve"> Census</w:t>
      </w:r>
      <w:r w:rsidRPr="00FD0EBF" w:rsidR="00BE6BBD">
        <w:rPr>
          <w:rFonts w:cstheme="minorHAnsi"/>
          <w:sz w:val="20"/>
          <w:szCs w:val="20"/>
        </w:rPr>
        <w:t xml:space="preserve"> Program</w:t>
      </w:r>
      <w:r w:rsidRPr="00FD0EBF" w:rsidR="00D51B52">
        <w:rPr>
          <w:rFonts w:cstheme="minorHAnsi"/>
          <w:sz w:val="20"/>
          <w:szCs w:val="20"/>
        </w:rPr>
        <w:t xml:space="preserve"> as part of the 1879 “Act to Promote the Education of the Blind”</w:t>
      </w:r>
      <w:r w:rsidRPr="00FD0EBF" w:rsidR="00BE6BBD">
        <w:rPr>
          <w:rFonts w:cstheme="minorHAnsi"/>
          <w:sz w:val="20"/>
          <w:szCs w:val="20"/>
        </w:rPr>
        <w:t xml:space="preserve">. </w:t>
      </w:r>
    </w:p>
    <w:p w:rsidRPr="00FD0EBF" w:rsidR="00D51B52" w:rsidP="0097167B" w:rsidRDefault="00E81084" w14:paraId="5A7004FC" w14:textId="21401848">
      <w:pPr>
        <w:rPr>
          <w:rFonts w:cstheme="minorHAnsi"/>
          <w:sz w:val="20"/>
          <w:szCs w:val="20"/>
        </w:rPr>
      </w:pPr>
      <w:r w:rsidRPr="00FD0EBF">
        <w:rPr>
          <w:rFonts w:cstheme="minorHAnsi"/>
          <w:sz w:val="20"/>
          <w:szCs w:val="20"/>
        </w:rPr>
        <w:t>To</w:t>
      </w:r>
      <w:r w:rsidRPr="00FD0EBF" w:rsidR="00BE6BBD">
        <w:rPr>
          <w:rFonts w:cstheme="minorHAnsi"/>
          <w:sz w:val="20"/>
          <w:szCs w:val="20"/>
        </w:rPr>
        <w:t xml:space="preserve"> be registered in the </w:t>
      </w:r>
      <w:r w:rsidRPr="00FD0EBF" w:rsidR="00D51B52">
        <w:rPr>
          <w:rFonts w:cstheme="minorHAnsi"/>
          <w:sz w:val="20"/>
          <w:szCs w:val="20"/>
        </w:rPr>
        <w:t>f</w:t>
      </w:r>
      <w:r w:rsidRPr="00FD0EBF" w:rsidR="00BE6BBD">
        <w:rPr>
          <w:rFonts w:cstheme="minorHAnsi"/>
          <w:sz w:val="20"/>
          <w:szCs w:val="20"/>
        </w:rPr>
        <w:t xml:space="preserve">ederal </w:t>
      </w:r>
      <w:r w:rsidRPr="00FD0EBF" w:rsidR="00D51B52">
        <w:rPr>
          <w:rFonts w:cstheme="minorHAnsi"/>
          <w:sz w:val="20"/>
          <w:szCs w:val="20"/>
        </w:rPr>
        <w:t>q</w:t>
      </w:r>
      <w:r w:rsidRPr="00FD0EBF" w:rsidR="00BE6BBD">
        <w:rPr>
          <w:rFonts w:cstheme="minorHAnsi"/>
          <w:sz w:val="20"/>
          <w:szCs w:val="20"/>
        </w:rPr>
        <w:t>uota</w:t>
      </w:r>
      <w:r w:rsidR="008A4BED">
        <w:rPr>
          <w:rFonts w:cstheme="minorHAnsi"/>
          <w:sz w:val="20"/>
          <w:szCs w:val="20"/>
        </w:rPr>
        <w:t xml:space="preserve"> </w:t>
      </w:r>
      <w:r w:rsidRPr="00FD0EBF" w:rsidR="00BE6BBD">
        <w:rPr>
          <w:rFonts w:cstheme="minorHAnsi"/>
          <w:sz w:val="20"/>
          <w:szCs w:val="20"/>
        </w:rPr>
        <w:t xml:space="preserve">program, eligible students must be registered in an annual census, requiring the exchange of specific personally identifiable </w:t>
      </w:r>
      <w:r w:rsidRPr="00FD0EBF" w:rsidR="00723194">
        <w:rPr>
          <w:rFonts w:cstheme="minorHAnsi"/>
          <w:sz w:val="20"/>
          <w:szCs w:val="20"/>
        </w:rPr>
        <w:t xml:space="preserve">student information (PII). This information is only collected to meet the reporting obligations to the U.S. Department of Education, Office of Special Education Programs, and other entities as required by law. The </w:t>
      </w:r>
      <w:r w:rsidR="007256F6">
        <w:rPr>
          <w:rFonts w:cstheme="minorHAnsi"/>
          <w:sz w:val="20"/>
          <w:szCs w:val="20"/>
        </w:rPr>
        <w:t>F</w:t>
      </w:r>
      <w:r w:rsidRPr="00FD0EBF" w:rsidR="00723194">
        <w:rPr>
          <w:rFonts w:cstheme="minorHAnsi"/>
          <w:sz w:val="20"/>
          <w:szCs w:val="20"/>
        </w:rPr>
        <w:t>amily Educational Rights and Privacy Act (FERPA) requires parent/guardian consent to release personally identifiable information for these purposes.</w:t>
      </w:r>
    </w:p>
    <w:p w:rsidRPr="00FD0EBF" w:rsidR="0097167B" w:rsidP="0097167B" w:rsidRDefault="00E81084" w14:paraId="2D49D118" w14:textId="18139214">
      <w:pPr>
        <w:rPr>
          <w:rFonts w:cstheme="minorHAnsi"/>
          <w:sz w:val="20"/>
          <w:szCs w:val="20"/>
        </w:rPr>
      </w:pPr>
      <w:r w:rsidRPr="00FD0EBF">
        <w:rPr>
          <w:rFonts w:cstheme="minorHAnsi"/>
          <w:sz w:val="20"/>
          <w:szCs w:val="20"/>
        </w:rPr>
        <w:t xml:space="preserve">We would like to take this opportunity to remind you that the CIMC provides </w:t>
      </w:r>
      <w:r w:rsidR="008A4BED">
        <w:rPr>
          <w:rFonts w:cstheme="minorHAnsi"/>
          <w:sz w:val="20"/>
          <w:szCs w:val="20"/>
        </w:rPr>
        <w:t>b</w:t>
      </w:r>
      <w:r w:rsidRPr="00FD0EBF">
        <w:rPr>
          <w:rFonts w:cstheme="minorHAnsi"/>
          <w:sz w:val="20"/>
          <w:szCs w:val="20"/>
        </w:rPr>
        <w:t xml:space="preserve">raille </w:t>
      </w:r>
      <w:r w:rsidR="002801F8">
        <w:rPr>
          <w:rFonts w:cstheme="minorHAnsi"/>
          <w:sz w:val="20"/>
          <w:szCs w:val="20"/>
        </w:rPr>
        <w:t xml:space="preserve">textbooks and novels as well as </w:t>
      </w:r>
      <w:r w:rsidRPr="00FD0EBF">
        <w:rPr>
          <w:rFonts w:cstheme="minorHAnsi"/>
          <w:sz w:val="20"/>
          <w:szCs w:val="20"/>
        </w:rPr>
        <w:t xml:space="preserve">a variety of other educational materials at no cost to your administrative unit. </w:t>
      </w:r>
      <w:r w:rsidRPr="00FD0EBF" w:rsidR="00D51B52">
        <w:rPr>
          <w:rFonts w:cstheme="minorHAnsi"/>
          <w:sz w:val="20"/>
          <w:szCs w:val="20"/>
        </w:rPr>
        <w:t xml:space="preserve">The CIMC is primarily funded through the CDE, the Colorado School for the Deaf and the Blind (CSDB), and </w:t>
      </w:r>
      <w:r w:rsidR="00A66E55">
        <w:rPr>
          <w:rFonts w:cstheme="minorHAnsi"/>
          <w:sz w:val="20"/>
          <w:szCs w:val="20"/>
        </w:rPr>
        <w:t xml:space="preserve">U.S. Congressional </w:t>
      </w:r>
      <w:r w:rsidRPr="00FD0EBF" w:rsidR="00D51B52">
        <w:rPr>
          <w:rFonts w:cstheme="minorHAnsi"/>
          <w:sz w:val="20"/>
          <w:szCs w:val="20"/>
        </w:rPr>
        <w:t xml:space="preserve">funds allocated from the federal quota </w:t>
      </w:r>
      <w:r w:rsidR="008A4BED">
        <w:rPr>
          <w:rFonts w:cstheme="minorHAnsi"/>
          <w:sz w:val="20"/>
          <w:szCs w:val="20"/>
        </w:rPr>
        <w:t xml:space="preserve">census </w:t>
      </w:r>
      <w:r w:rsidRPr="00FD0EBF" w:rsidR="00D51B52">
        <w:rPr>
          <w:rFonts w:cstheme="minorHAnsi"/>
          <w:sz w:val="20"/>
          <w:szCs w:val="20"/>
        </w:rPr>
        <w:t>program.</w:t>
      </w:r>
      <w:r w:rsidRPr="00FD0EBF" w:rsidR="0097167B">
        <w:rPr>
          <w:rFonts w:cstheme="minorHAnsi"/>
          <w:sz w:val="20"/>
          <w:szCs w:val="20"/>
        </w:rPr>
        <w:t xml:space="preserve"> </w:t>
      </w:r>
    </w:p>
    <w:p w:rsidRPr="00FD0EBF" w:rsidR="00504F79" w:rsidP="76DDC34E" w:rsidRDefault="0087380B" w14:paraId="094E22E7" w14:textId="256DA48B">
      <w:pPr>
        <w:rPr>
          <w:sz w:val="20"/>
          <w:szCs w:val="20"/>
        </w:rPr>
      </w:pPr>
      <w:r w:rsidRPr="76DDC34E">
        <w:rPr>
          <w:sz w:val="20"/>
          <w:szCs w:val="20"/>
        </w:rPr>
        <w:t>Please enter the totals below for your individual administrative unit</w:t>
      </w:r>
      <w:r w:rsidRPr="76DDC34E" w:rsidR="00E81084">
        <w:rPr>
          <w:sz w:val="20"/>
          <w:szCs w:val="20"/>
        </w:rPr>
        <w:t xml:space="preserve">, </w:t>
      </w:r>
      <w:r w:rsidRPr="76DDC34E" w:rsidR="003C0F96">
        <w:rPr>
          <w:sz w:val="20"/>
          <w:szCs w:val="20"/>
        </w:rPr>
        <w:t>specific to enrollment and services being provided on the</w:t>
      </w:r>
      <w:r w:rsidRPr="76DDC34E">
        <w:rPr>
          <w:sz w:val="20"/>
          <w:szCs w:val="20"/>
        </w:rPr>
        <w:t xml:space="preserve"> Monday, January </w:t>
      </w:r>
      <w:r w:rsidR="00192A7C">
        <w:rPr>
          <w:sz w:val="20"/>
          <w:szCs w:val="20"/>
        </w:rPr>
        <w:t>3</w:t>
      </w:r>
      <w:r w:rsidRPr="76DDC34E" w:rsidR="005035A0">
        <w:rPr>
          <w:sz w:val="20"/>
          <w:szCs w:val="20"/>
        </w:rPr>
        <w:t xml:space="preserve">, </w:t>
      </w:r>
      <w:proofErr w:type="gramStart"/>
      <w:r w:rsidRPr="76DDC34E" w:rsidR="005035A0">
        <w:rPr>
          <w:sz w:val="20"/>
          <w:szCs w:val="20"/>
        </w:rPr>
        <w:t>20</w:t>
      </w:r>
      <w:r w:rsidRPr="76DDC34E" w:rsidR="00E15F88">
        <w:rPr>
          <w:sz w:val="20"/>
          <w:szCs w:val="20"/>
        </w:rPr>
        <w:t>2</w:t>
      </w:r>
      <w:r w:rsidR="00192A7C">
        <w:rPr>
          <w:sz w:val="20"/>
          <w:szCs w:val="20"/>
        </w:rPr>
        <w:t>2</w:t>
      </w:r>
      <w:proofErr w:type="gramEnd"/>
      <w:r w:rsidRPr="76DDC34E">
        <w:rPr>
          <w:sz w:val="20"/>
          <w:szCs w:val="20"/>
        </w:rPr>
        <w:t xml:space="preserve"> count day:</w:t>
      </w:r>
    </w:p>
    <w:p w:rsidRPr="00FD0EBF" w:rsidR="0087380B" w:rsidP="76DDC34E" w:rsidRDefault="0087380B" w14:paraId="44F7BC52" w14:textId="091A250C">
      <w:pPr>
        <w:pBdr>
          <w:top w:val="single" w:color="auto" w:sz="4" w:space="1"/>
          <w:left w:val="single" w:color="auto" w:sz="4" w:space="4"/>
          <w:bottom w:val="single" w:color="auto" w:sz="4" w:space="1"/>
          <w:right w:val="single" w:color="auto" w:sz="4" w:space="4"/>
        </w:pBdr>
        <w:ind w:left="720" w:hanging="720"/>
      </w:pPr>
      <w:r w:rsidRPr="76DDC34E">
        <w:t xml:space="preserve">_____ </w:t>
      </w:r>
      <w:r>
        <w:tab/>
      </w:r>
      <w:r w:rsidRPr="76DDC34E">
        <w:t>T</w:t>
      </w:r>
      <w:r w:rsidRPr="76DDC34E" w:rsidR="00CF5728">
        <w:t>otal</w:t>
      </w:r>
      <w:r w:rsidRPr="76DDC34E">
        <w:t xml:space="preserve"> number of students </w:t>
      </w:r>
      <w:r w:rsidRPr="76DDC34E" w:rsidR="00CF5728">
        <w:t>your AU has registered with CIMC</w:t>
      </w:r>
      <w:r w:rsidRPr="76DDC34E">
        <w:t xml:space="preserve"> on </w:t>
      </w:r>
      <w:r w:rsidR="00876664">
        <w:t>y</w:t>
      </w:r>
      <w:r w:rsidRPr="76DDC34E" w:rsidR="00CF5728">
        <w:t xml:space="preserve">our statewide </w:t>
      </w:r>
      <w:r w:rsidR="00F60F92">
        <w:t xml:space="preserve">registration database specific to </w:t>
      </w:r>
      <w:r w:rsidRPr="76DDC34E">
        <w:t xml:space="preserve">Monday, January </w:t>
      </w:r>
      <w:r w:rsidR="00192A7C">
        <w:t>3</w:t>
      </w:r>
      <w:r w:rsidRPr="76DDC34E">
        <w:t>, 20</w:t>
      </w:r>
      <w:r w:rsidRPr="76DDC34E" w:rsidR="00E15F88">
        <w:t>2</w:t>
      </w:r>
      <w:r w:rsidR="00192A7C">
        <w:t>2</w:t>
      </w:r>
      <w:r w:rsidRPr="76DDC34E" w:rsidR="00CF5728">
        <w:t>.</w:t>
      </w:r>
    </w:p>
    <w:p w:rsidR="006377C3" w:rsidP="0059376A" w:rsidRDefault="0087380B" w14:paraId="6431E9CB" w14:textId="12AA41BB">
      <w:pPr>
        <w:pBdr>
          <w:top w:val="single" w:color="auto" w:sz="4" w:space="1"/>
          <w:left w:val="single" w:color="auto" w:sz="4" w:space="4"/>
          <w:bottom w:val="single" w:color="auto" w:sz="4" w:space="1"/>
          <w:right w:val="single" w:color="auto" w:sz="4" w:space="4"/>
        </w:pBdr>
        <w:spacing w:after="0" w:line="240" w:lineRule="auto"/>
        <w:ind w:left="720" w:hanging="720"/>
      </w:pPr>
      <w:r w:rsidRPr="76DDC34E">
        <w:t>_____</w:t>
      </w:r>
      <w:r>
        <w:tab/>
      </w:r>
      <w:r w:rsidRPr="76DDC34E" w:rsidR="00CF5728">
        <w:t>How many students are you telling us to include in the Federal Quota Census</w:t>
      </w:r>
      <w:r w:rsidR="00F60F92">
        <w:t xml:space="preserve"> of legally blind students for the Monday, January </w:t>
      </w:r>
      <w:r w:rsidR="0059376A">
        <w:t>3</w:t>
      </w:r>
      <w:r w:rsidR="00F60F92">
        <w:t xml:space="preserve">, </w:t>
      </w:r>
      <w:proofErr w:type="gramStart"/>
      <w:r w:rsidR="00F60F92">
        <w:t>202</w:t>
      </w:r>
      <w:r w:rsidR="00BB3B72">
        <w:t>2</w:t>
      </w:r>
      <w:proofErr w:type="gramEnd"/>
      <w:r w:rsidR="00F60F92">
        <w:t xml:space="preserve"> count day</w:t>
      </w:r>
      <w:r w:rsidRPr="76DDC34E" w:rsidR="00CF5728">
        <w:t xml:space="preserve">? </w:t>
      </w:r>
    </w:p>
    <w:p w:rsidRPr="0017035D" w:rsidR="0087380B" w:rsidP="077A515C" w:rsidRDefault="00A57D85" w14:paraId="187A1C30" w14:textId="0CA90C2E">
      <w:pPr>
        <w:pBdr>
          <w:top w:val="single" w:color="auto" w:sz="4" w:space="1"/>
          <w:left w:val="single" w:color="auto" w:sz="4" w:space="4"/>
          <w:bottom w:val="single" w:color="auto" w:sz="4" w:space="1"/>
          <w:right w:val="single" w:color="auto" w:sz="4" w:space="4"/>
        </w:pBdr>
        <w:spacing w:after="0" w:line="240" w:lineRule="auto"/>
        <w:rPr>
          <w:b w:val="1"/>
          <w:bCs w:val="1"/>
        </w:rPr>
      </w:pPr>
      <w:r w:rsidR="30EAF197">
        <w:rPr/>
        <w:t xml:space="preserve">               </w:t>
      </w:r>
      <w:r w:rsidR="160EE898">
        <w:rPr/>
        <w:t>(This is the</w:t>
      </w:r>
      <w:r w:rsidR="34A220C5">
        <w:rPr/>
        <w:t xml:space="preserve"> number of students enrolled in </w:t>
      </w:r>
      <w:r w:rsidR="160EE898">
        <w:rPr/>
        <w:t>your</w:t>
      </w:r>
      <w:r w:rsidR="34A220C5">
        <w:rPr/>
        <w:t xml:space="preserve"> Administrative Unit on </w:t>
      </w:r>
      <w:r w:rsidR="160EE898">
        <w:rPr/>
        <w:t xml:space="preserve">count day </w:t>
      </w:r>
      <w:r w:rsidR="34A220C5">
        <w:rPr/>
        <w:t xml:space="preserve">Monday, January </w:t>
      </w:r>
      <w:r w:rsidR="4B456FDE">
        <w:rPr/>
        <w:t>3</w:t>
      </w:r>
      <w:r w:rsidR="34A220C5">
        <w:rPr/>
        <w:t>, 20</w:t>
      </w:r>
      <w:r w:rsidR="43610E0C">
        <w:rPr/>
        <w:t>2</w:t>
      </w:r>
      <w:r w:rsidR="30E4B954">
        <w:rPr/>
        <w:t>2</w:t>
      </w:r>
      <w:r w:rsidR="160EE898">
        <w:rPr/>
        <w:t>,</w:t>
      </w:r>
      <w:r w:rsidR="751F5EE3">
        <w:rPr/>
        <w:t xml:space="preserve"> </w:t>
      </w:r>
      <w:r w:rsidR="34A220C5">
        <w:rPr/>
        <w:t>who</w:t>
      </w:r>
      <w:r w:rsidR="0A35953D">
        <w:rPr/>
        <w:t xml:space="preserve"> </w:t>
      </w:r>
      <w:r>
        <w:tab/>
      </w:r>
      <w:r w:rsidRPr="6716EFF2" w:rsidR="34A220C5">
        <w:rPr>
          <w:b w:val="1"/>
          <w:bCs w:val="1"/>
        </w:rPr>
        <w:t>meet or function at the</w:t>
      </w:r>
      <w:r w:rsidRPr="6716EFF2" w:rsidR="4B456FDE">
        <w:rPr>
          <w:b w:val="1"/>
          <w:bCs w:val="1"/>
        </w:rPr>
        <w:t xml:space="preserve"> </w:t>
      </w:r>
      <w:r w:rsidRPr="6716EFF2" w:rsidR="34A220C5">
        <w:rPr>
          <w:b w:val="1"/>
          <w:bCs w:val="1"/>
        </w:rPr>
        <w:t>definition of blindness</w:t>
      </w:r>
      <w:r w:rsidRPr="6716EFF2" w:rsidR="7931B734">
        <w:rPr>
          <w:b w:val="1"/>
          <w:bCs w:val="1"/>
        </w:rPr>
        <w:t xml:space="preserve">, </w:t>
      </w:r>
      <w:r w:rsidRPr="6716EFF2" w:rsidR="7931B734">
        <w:rPr>
          <w:color w:val="auto"/>
        </w:rPr>
        <w:t>have a Parent Consent Parts I &amp; II Form on file with the CIMC</w:t>
      </w:r>
      <w:r w:rsidRPr="6716EFF2" w:rsidR="7931B734">
        <w:rPr>
          <w:b w:val="1"/>
          <w:bCs w:val="1"/>
        </w:rPr>
        <w:t xml:space="preserve"> </w:t>
      </w:r>
      <w:r>
        <w:tab/>
      </w:r>
      <w:r w:rsidRPr="6716EFF2" w:rsidR="7931B734">
        <w:rPr>
          <w:b w:val="1"/>
          <w:bCs w:val="1"/>
        </w:rPr>
        <w:t>and</w:t>
      </w:r>
      <w:r w:rsidR="3262CD83">
        <w:rPr/>
        <w:t xml:space="preserve"> </w:t>
      </w:r>
      <w:r w:rsidRPr="6716EFF2" w:rsidR="3262CD83">
        <w:rPr>
          <w:b w:val="1"/>
          <w:bCs w:val="1"/>
        </w:rPr>
        <w:t xml:space="preserve">who meet all the </w:t>
      </w:r>
      <w:r w:rsidRPr="6716EFF2" w:rsidR="3262CD83">
        <w:rPr>
          <w:b w:val="1"/>
          <w:bCs w:val="1"/>
        </w:rPr>
        <w:t>eligibility requirements</w:t>
      </w:r>
      <w:r w:rsidR="3262CD83">
        <w:rPr/>
        <w:t xml:space="preserve"> </w:t>
      </w:r>
      <w:r w:rsidR="160EE898">
        <w:rPr/>
        <w:t>to be</w:t>
      </w:r>
      <w:r w:rsidR="34A220C5">
        <w:rPr/>
        <w:t xml:space="preserve"> added</w:t>
      </w:r>
      <w:r w:rsidR="65C1E126">
        <w:rPr/>
        <w:t xml:space="preserve"> </w:t>
      </w:r>
      <w:r w:rsidR="34A220C5">
        <w:rPr/>
        <w:t>to</w:t>
      </w:r>
      <w:r w:rsidR="1BBB4163">
        <w:rPr/>
        <w:t xml:space="preserve"> </w:t>
      </w:r>
      <w:r w:rsidR="34A220C5">
        <w:rPr/>
        <w:t>the</w:t>
      </w:r>
      <w:r w:rsidR="34A220C5">
        <w:rPr/>
        <w:t xml:space="preserve"> Colorado </w:t>
      </w:r>
      <w:r w:rsidR="195D4FB7">
        <w:rPr/>
        <w:t>D</w:t>
      </w:r>
      <w:r w:rsidR="34A220C5">
        <w:rPr/>
        <w:t xml:space="preserve">epartment of Education federal </w:t>
      </w:r>
      <w:r>
        <w:tab/>
      </w:r>
      <w:r w:rsidR="34A220C5">
        <w:rPr/>
        <w:t xml:space="preserve">quota </w:t>
      </w:r>
      <w:r w:rsidR="195D4FB7">
        <w:rPr/>
        <w:t>census</w:t>
      </w:r>
      <w:r w:rsidR="34A220C5">
        <w:rPr/>
        <w:t>.</w:t>
      </w:r>
      <w:r w:rsidR="160EE898">
        <w:rPr/>
        <w:t>)</w:t>
      </w:r>
    </w:p>
    <w:p w:rsidR="00EE4726" w:rsidP="00EE4726" w:rsidRDefault="00EE4726" w14:paraId="07A43EFA" w14:textId="77777777">
      <w:pPr>
        <w:pBdr>
          <w:top w:val="single" w:color="auto" w:sz="4" w:space="1"/>
          <w:left w:val="single" w:color="auto" w:sz="4" w:space="4"/>
          <w:bottom w:val="single" w:color="auto" w:sz="4" w:space="1"/>
          <w:right w:val="single" w:color="auto" w:sz="4" w:space="4"/>
        </w:pBdr>
        <w:spacing w:after="0" w:line="240" w:lineRule="auto"/>
      </w:pPr>
    </w:p>
    <w:p w:rsidRPr="00FD0EBF" w:rsidR="005035A0" w:rsidP="077A515C" w:rsidRDefault="005035A0" w14:paraId="56B28A41" w14:textId="77E31B85">
      <w:pPr>
        <w:pBdr>
          <w:top w:val="single" w:color="auto" w:sz="4" w:space="1"/>
          <w:left w:val="single" w:color="auto" w:sz="4" w:space="4"/>
          <w:bottom w:val="single" w:color="auto" w:sz="4" w:space="1"/>
          <w:right w:val="single" w:color="auto" w:sz="4" w:space="4"/>
        </w:pBdr>
        <w:ind w:left="720" w:hanging="720"/>
        <w:rPr>
          <w:rFonts w:cs="Calibri" w:cstheme="minorAscii"/>
        </w:rPr>
      </w:pPr>
      <w:r w:rsidRPr="077A515C" w:rsidR="3262CD83">
        <w:rPr>
          <w:rFonts w:cs="Calibri" w:cstheme="minorAscii"/>
        </w:rPr>
        <w:t>_____</w:t>
      </w:r>
      <w:r w:rsidRPr="077A515C" w:rsidR="35828C7A">
        <w:rPr>
          <w:rFonts w:cs="Calibri" w:cstheme="minorAscii"/>
        </w:rPr>
        <w:t xml:space="preserve">  </w:t>
      </w:r>
      <w:r w:rsidRPr="077A515C" w:rsidR="3262CD83">
        <w:rPr>
          <w:rFonts w:cs="Calibri" w:cstheme="minorAscii"/>
        </w:rPr>
        <w:t xml:space="preserve"> </w:t>
      </w:r>
      <w:r w:rsidRPr="077A515C" w:rsidR="463F7847">
        <w:rPr>
          <w:rFonts w:cs="Calibri" w:cstheme="minorAscii"/>
        </w:rPr>
        <w:t>Complete the table below, that includes a</w:t>
      </w:r>
      <w:r w:rsidRPr="077A515C" w:rsidR="3262CD83">
        <w:rPr>
          <w:rFonts w:cs="Calibri" w:cstheme="minorAscii"/>
        </w:rPr>
        <w:t xml:space="preserve"> numbered list of </w:t>
      </w:r>
      <w:r w:rsidRPr="077A515C" w:rsidR="166A342C">
        <w:rPr>
          <w:rFonts w:cs="Calibri" w:cstheme="minorAscii"/>
        </w:rPr>
        <w:t xml:space="preserve">quota </w:t>
      </w:r>
      <w:r w:rsidRPr="077A515C" w:rsidR="3262CD83">
        <w:rPr>
          <w:rFonts w:cs="Calibri" w:cstheme="minorAscii"/>
        </w:rPr>
        <w:t>eligible students</w:t>
      </w:r>
      <w:r w:rsidRPr="077A515C" w:rsidR="75F6F068">
        <w:rPr>
          <w:rFonts w:cs="Calibri" w:cstheme="minorAscii"/>
        </w:rPr>
        <w:t xml:space="preserve"> you are telling the CIMC to </w:t>
      </w:r>
      <w:r w:rsidRPr="077A515C" w:rsidR="75F6F068">
        <w:rPr>
          <w:rFonts w:cs="Calibri" w:cstheme="minorAscii"/>
        </w:rPr>
        <w:t>enter into</w:t>
      </w:r>
      <w:r w:rsidRPr="077A515C" w:rsidR="75F6F068">
        <w:rPr>
          <w:rFonts w:cs="Calibri" w:cstheme="minorAscii"/>
        </w:rPr>
        <w:t xml:space="preserve"> the federal quota census database on your behalf</w:t>
      </w:r>
      <w:r w:rsidRPr="077A515C" w:rsidR="3262CD83">
        <w:rPr>
          <w:rFonts w:cs="Calibri" w:cstheme="minorAscii"/>
        </w:rPr>
        <w:t>, in alphabetical order by student’s last name.</w:t>
      </w:r>
      <w:r w:rsidRPr="077A515C" w:rsidR="46700738">
        <w:rPr>
          <w:rFonts w:cs="Calibri" w:cstheme="minorAscii"/>
        </w:rPr>
        <w:t xml:space="preserve"> </w:t>
      </w:r>
      <w:r w:rsidRPr="077A515C" w:rsidR="542CA3B6">
        <w:rPr>
          <w:rFonts w:cs="Calibri" w:cstheme="minorAscii"/>
        </w:rPr>
        <w:t>(</w:t>
      </w:r>
      <w:r w:rsidRPr="077A515C" w:rsidR="46700738">
        <w:rPr>
          <w:rFonts w:cs="Calibri" w:cstheme="minorAscii"/>
        </w:rPr>
        <w:t>P</w:t>
      </w:r>
      <w:r w:rsidRPr="077A515C" w:rsidR="542CA3B6">
        <w:rPr>
          <w:rFonts w:cs="Calibri" w:cstheme="minorAscii"/>
        </w:rPr>
        <w:t>g.</w:t>
      </w:r>
      <w:r w:rsidRPr="077A515C" w:rsidR="46700738">
        <w:rPr>
          <w:rFonts w:cs="Calibri" w:cstheme="minorAscii"/>
        </w:rPr>
        <w:t xml:space="preserve"> 2 of this doc</w:t>
      </w:r>
      <w:r w:rsidRPr="077A515C" w:rsidR="542CA3B6">
        <w:rPr>
          <w:rFonts w:cs="Calibri" w:cstheme="minorAscii"/>
        </w:rPr>
        <w:t>)</w:t>
      </w:r>
      <w:r w:rsidRPr="077A515C" w:rsidR="360DF602">
        <w:rPr>
          <w:rFonts w:cs="Calibri" w:cstheme="minorAscii"/>
        </w:rPr>
        <w:t>. INCLUDE any students y</w:t>
      </w:r>
      <w:r w:rsidRPr="077A515C" w:rsidR="09CCD14F">
        <w:rPr>
          <w:rFonts w:cs="Calibri" w:cstheme="minorAscii"/>
        </w:rPr>
        <w:t>ou believe are legally blind, even if you are still gathering</w:t>
      </w:r>
      <w:r w:rsidRPr="077A515C" w:rsidR="5DA63D2A">
        <w:rPr>
          <w:rFonts w:cs="Calibri" w:cstheme="minorAscii"/>
        </w:rPr>
        <w:t xml:space="preserve"> an updated eye exam </w:t>
      </w:r>
      <w:r w:rsidRPr="077A515C" w:rsidR="5DA63D2A">
        <w:rPr>
          <w:rFonts w:cs="Calibri" w:cstheme="minorAscii"/>
        </w:rPr>
        <w:t>form,</w:t>
      </w:r>
      <w:r w:rsidRPr="077A515C" w:rsidR="770D4423">
        <w:rPr>
          <w:rFonts w:cs="Calibri" w:cstheme="minorAscii"/>
        </w:rPr>
        <w:t xml:space="preserve"> </w:t>
      </w:r>
      <w:r w:rsidRPr="077A515C" w:rsidR="5DA63D2A">
        <w:rPr>
          <w:rFonts w:cs="Calibri" w:cstheme="minorAscii"/>
        </w:rPr>
        <w:t>or</w:t>
      </w:r>
      <w:r w:rsidRPr="077A515C" w:rsidR="5DA63D2A">
        <w:rPr>
          <w:rFonts w:cs="Calibri" w:cstheme="minorAscii"/>
        </w:rPr>
        <w:t xml:space="preserve"> </w:t>
      </w:r>
      <w:r w:rsidRPr="077A515C" w:rsidR="1418F729">
        <w:rPr>
          <w:rFonts w:cs="Calibri" w:cstheme="minorAscii"/>
        </w:rPr>
        <w:t>want to use the eye report exemption for 2022.</w:t>
      </w:r>
    </w:p>
    <w:p w:rsidRPr="00FD0EBF" w:rsidR="0087380B" w:rsidP="76DDC34E" w:rsidRDefault="00B35D6D" w14:paraId="191C9740" w14:textId="53026660">
      <w:pPr>
        <w:pBdr>
          <w:top w:val="single" w:color="auto" w:sz="4" w:space="1"/>
          <w:left w:val="single" w:color="auto" w:sz="4" w:space="4"/>
          <w:bottom w:val="single" w:color="auto" w:sz="4" w:space="1"/>
          <w:right w:val="single" w:color="auto" w:sz="4" w:space="4"/>
        </w:pBdr>
        <w:ind w:left="720" w:hanging="720"/>
      </w:pPr>
      <w:r w:rsidRPr="00DB3D6D">
        <w:rPr>
          <w:color w:val="FF0000"/>
        </w:rPr>
        <w:t>*</w:t>
      </w:r>
      <w:r w:rsidR="005C1840">
        <w:rPr>
          <w:u w:val="single"/>
        </w:rPr>
        <w:t>NA</w:t>
      </w:r>
      <w:r w:rsidR="00803139">
        <w:rPr>
          <w:u w:val="single"/>
        </w:rPr>
        <w:t xml:space="preserve"> 202</w:t>
      </w:r>
      <w:r w:rsidR="008579E2">
        <w:rPr>
          <w:u w:val="single"/>
        </w:rPr>
        <w:t>2</w:t>
      </w:r>
      <w:r w:rsidRPr="00803139" w:rsidR="001F424B">
        <w:rPr>
          <w:color w:val="FF0000"/>
        </w:rPr>
        <w:t>*</w:t>
      </w:r>
      <w:r w:rsidR="00803139">
        <w:t xml:space="preserve"> </w:t>
      </w:r>
      <w:r w:rsidRPr="76DDC34E" w:rsidR="003C0F96">
        <w:t xml:space="preserve">AU designated </w:t>
      </w:r>
      <w:r w:rsidRPr="006A2DA4" w:rsidR="003C0F96">
        <w:rPr>
          <w:b/>
          <w:bCs/>
        </w:rPr>
        <w:t>CIMC contact person,</w:t>
      </w:r>
      <w:r w:rsidRPr="76DDC34E" w:rsidR="003C0F96">
        <w:t xml:space="preserve"> p</w:t>
      </w:r>
      <w:r w:rsidRPr="76DDC34E" w:rsidR="0087380B">
        <w:t xml:space="preserve">lease initial here verifying that this Administrative Unit has eye health information on file </w:t>
      </w:r>
      <w:r w:rsidRPr="76DDC34E" w:rsidR="005035A0">
        <w:t>that clearly verifies legal blindness</w:t>
      </w:r>
      <w:r w:rsidRPr="76DDC34E" w:rsidR="004E3387">
        <w:t xml:space="preserve"> or </w:t>
      </w:r>
      <w:r w:rsidRPr="76DDC34E" w:rsidR="005035A0">
        <w:t>MDB/FDB</w:t>
      </w:r>
      <w:r w:rsidRPr="76DDC34E" w:rsidR="004E3387">
        <w:t>,</w:t>
      </w:r>
      <w:r w:rsidRPr="76DDC34E" w:rsidR="005035A0">
        <w:t xml:space="preserve"> </w:t>
      </w:r>
      <w:r w:rsidRPr="76DDC34E" w:rsidR="0087380B">
        <w:t xml:space="preserve">for each student </w:t>
      </w:r>
      <w:r w:rsidRPr="76DDC34E" w:rsidR="005035A0">
        <w:t>you want the CIMC to</w:t>
      </w:r>
      <w:r w:rsidRPr="76DDC34E" w:rsidR="0087380B">
        <w:t xml:space="preserve"> register for the Monday January </w:t>
      </w:r>
      <w:r w:rsidR="61503ADE">
        <w:t>3</w:t>
      </w:r>
      <w:r w:rsidRPr="76DDC34E" w:rsidR="0087380B">
        <w:t xml:space="preserve">, </w:t>
      </w:r>
      <w:proofErr w:type="gramStart"/>
      <w:r w:rsidRPr="76DDC34E" w:rsidR="0087380B">
        <w:t>20</w:t>
      </w:r>
      <w:r w:rsidRPr="76DDC34E" w:rsidR="00E15F88">
        <w:t>2</w:t>
      </w:r>
      <w:r w:rsidR="00BB3B72">
        <w:t>2</w:t>
      </w:r>
      <w:proofErr w:type="gramEnd"/>
      <w:r w:rsidRPr="76DDC34E" w:rsidR="0087380B">
        <w:t xml:space="preserve"> federal quota census.</w:t>
      </w:r>
      <w:r w:rsidR="00CA18C4">
        <w:t xml:space="preserve"> </w:t>
      </w:r>
      <w:r w:rsidRPr="00B35D6D" w:rsidR="00CA18C4">
        <w:rPr>
          <w:color w:val="FF0000"/>
        </w:rPr>
        <w:t>*</w:t>
      </w:r>
      <w:r w:rsidR="00DB3D6D">
        <w:rPr>
          <w:color w:val="FF0000"/>
        </w:rPr>
        <w:t xml:space="preserve">COVID-19 </w:t>
      </w:r>
      <w:r w:rsidRPr="00B35D6D" w:rsidR="00CA18C4">
        <w:rPr>
          <w:color w:val="FF0000"/>
        </w:rPr>
        <w:t>EXEMPTION</w:t>
      </w:r>
      <w:r w:rsidR="00CA18C4">
        <w:t xml:space="preserve"> </w:t>
      </w:r>
      <w:r w:rsidRPr="00DB3D6D" w:rsidR="004E6CE1">
        <w:rPr>
          <w:color w:val="FF0000"/>
        </w:rPr>
        <w:t xml:space="preserve">for </w:t>
      </w:r>
      <w:r w:rsidRPr="172FA6CF" w:rsidR="004E6CE1">
        <w:rPr>
          <w:color w:val="FF0000"/>
        </w:rPr>
        <w:t>202</w:t>
      </w:r>
      <w:r w:rsidRPr="172FA6CF" w:rsidR="3C18FD4C">
        <w:rPr>
          <w:color w:val="FF0000"/>
        </w:rPr>
        <w:t>2</w:t>
      </w:r>
      <w:r w:rsidR="00077BFC">
        <w:rPr>
          <w:color w:val="FF0000"/>
        </w:rPr>
        <w:t>*</w:t>
      </w:r>
      <w:r w:rsidR="00CA18C4">
        <w:t>.</w:t>
      </w:r>
    </w:p>
    <w:p w:rsidRPr="00E81084" w:rsidR="0069108A" w:rsidP="76DDC34E" w:rsidRDefault="0087380B" w14:paraId="43AFFEA0" w14:textId="5A404DF9">
      <w:pPr>
        <w:pBdr>
          <w:top w:val="single" w:color="auto" w:sz="4" w:space="1"/>
          <w:left w:val="single" w:color="auto" w:sz="4" w:space="4"/>
          <w:bottom w:val="single" w:color="auto" w:sz="4" w:space="1"/>
          <w:right w:val="single" w:color="auto" w:sz="4" w:space="4"/>
        </w:pBdr>
        <w:ind w:left="720" w:hanging="720"/>
      </w:pPr>
      <w:r w:rsidRPr="76DDC34E">
        <w:t>______</w:t>
      </w:r>
      <w:r>
        <w:tab/>
      </w:r>
      <w:r w:rsidRPr="76DDC34E" w:rsidR="003C0F96">
        <w:t xml:space="preserve">AU designated </w:t>
      </w:r>
      <w:r w:rsidRPr="0059724E" w:rsidR="003C0F96">
        <w:rPr>
          <w:b/>
          <w:bCs/>
        </w:rPr>
        <w:t>CIMC contact person</w:t>
      </w:r>
      <w:r w:rsidRPr="76DDC34E" w:rsidR="003C0F96">
        <w:t>, p</w:t>
      </w:r>
      <w:r w:rsidRPr="76DDC34E">
        <w:t xml:space="preserve">lease initial here verifying that this Administrative Unit has </w:t>
      </w:r>
      <w:r w:rsidR="00BE7F73">
        <w:t xml:space="preserve">the most recent </w:t>
      </w:r>
      <w:r w:rsidRPr="76DDC34E">
        <w:t xml:space="preserve">“Consent to Release Student Information” </w:t>
      </w:r>
      <w:r w:rsidR="00BE7F73">
        <w:t xml:space="preserve">(with a Part I and Part II) </w:t>
      </w:r>
      <w:r w:rsidRPr="76DDC34E">
        <w:t>forms signed by a parent/guardian on file for each student</w:t>
      </w:r>
      <w:r w:rsidR="00004723">
        <w:t xml:space="preserve"> being</w:t>
      </w:r>
      <w:r w:rsidRPr="76DDC34E">
        <w:t xml:space="preserve"> </w:t>
      </w:r>
      <w:r w:rsidR="009E5E29">
        <w:t xml:space="preserve">registered with the </w:t>
      </w:r>
      <w:r w:rsidRPr="76DDC34E">
        <w:t xml:space="preserve">Monday, January </w:t>
      </w:r>
      <w:r w:rsidR="000D6DC6">
        <w:t>3</w:t>
      </w:r>
      <w:r w:rsidRPr="76DDC34E">
        <w:t xml:space="preserve">, </w:t>
      </w:r>
      <w:proofErr w:type="gramStart"/>
      <w:r w:rsidRPr="76DDC34E">
        <w:t>20</w:t>
      </w:r>
      <w:r w:rsidRPr="76DDC34E" w:rsidR="00E15F88">
        <w:t>2</w:t>
      </w:r>
      <w:r w:rsidR="000D6DC6">
        <w:t>2</w:t>
      </w:r>
      <w:proofErr w:type="gramEnd"/>
      <w:r w:rsidRPr="76DDC34E">
        <w:t xml:space="preserve"> federal quota censu</w:t>
      </w:r>
      <w:r w:rsidR="00004723">
        <w:t>s count day.</w:t>
      </w:r>
    </w:p>
    <w:p w:rsidRPr="005E31FE" w:rsidR="0069108A" w:rsidP="00375D62" w:rsidRDefault="0069108A" w14:paraId="51C81A7D" w14:textId="77777777">
      <w:pPr>
        <w:spacing w:after="0" w:line="240" w:lineRule="auto"/>
        <w:rPr>
          <w:rFonts w:cstheme="minorHAnsi"/>
          <w:sz w:val="20"/>
          <w:szCs w:val="20"/>
        </w:rPr>
      </w:pPr>
      <w:r w:rsidRPr="005E31FE">
        <w:rPr>
          <w:rFonts w:cstheme="minorHAnsi"/>
          <w:sz w:val="20"/>
          <w:szCs w:val="20"/>
        </w:rPr>
        <w:t>Your signatures below verify the accuracy of the numbers you are providing to the CIMC.</w:t>
      </w:r>
    </w:p>
    <w:p w:rsidRPr="005E31FE" w:rsidR="00375D62" w:rsidP="0069108A" w:rsidRDefault="00375D62" w14:paraId="04AD0980" w14:textId="77777777">
      <w:pPr>
        <w:spacing w:after="0" w:line="240" w:lineRule="auto"/>
        <w:ind w:left="720" w:hanging="720"/>
        <w:rPr>
          <w:rFonts w:cstheme="minorHAnsi"/>
          <w:sz w:val="20"/>
          <w:szCs w:val="20"/>
        </w:rPr>
      </w:pPr>
    </w:p>
    <w:p w:rsidRPr="005E31FE" w:rsidR="0069108A" w:rsidP="00A81317" w:rsidRDefault="0069108A" w14:paraId="7D52300A"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p>
    <w:p w:rsidRPr="005E31FE" w:rsidR="0069108A" w:rsidP="00A81317" w:rsidRDefault="0069108A" w14:paraId="5509E6D8"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r w:rsidRPr="005E31FE">
        <w:rPr>
          <w:rFonts w:cstheme="minorHAnsi"/>
          <w:sz w:val="20"/>
          <w:szCs w:val="20"/>
        </w:rPr>
        <w:t>____________________________________________</w:t>
      </w:r>
      <w:r w:rsidRPr="005E31FE" w:rsidR="00375D62">
        <w:rPr>
          <w:rFonts w:cstheme="minorHAnsi"/>
          <w:sz w:val="20"/>
          <w:szCs w:val="20"/>
        </w:rPr>
        <w:t>_</w:t>
      </w:r>
      <w:r w:rsidRPr="005E31FE">
        <w:rPr>
          <w:rFonts w:cstheme="minorHAnsi"/>
          <w:sz w:val="20"/>
          <w:szCs w:val="20"/>
        </w:rPr>
        <w:t>__</w:t>
      </w:r>
      <w:r w:rsidRPr="005E31FE">
        <w:rPr>
          <w:rFonts w:cstheme="minorHAnsi"/>
          <w:sz w:val="20"/>
          <w:szCs w:val="20"/>
        </w:rPr>
        <w:tab/>
      </w:r>
      <w:r w:rsidRPr="005E31FE">
        <w:rPr>
          <w:rFonts w:cstheme="minorHAnsi"/>
          <w:sz w:val="20"/>
          <w:szCs w:val="20"/>
        </w:rPr>
        <w:t>________________________________</w:t>
      </w:r>
    </w:p>
    <w:p w:rsidRPr="005E31FE" w:rsidR="0069108A" w:rsidP="00A81317" w:rsidRDefault="0069108A" w14:paraId="77E9C601"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r w:rsidRPr="005E31FE">
        <w:rPr>
          <w:rFonts w:cstheme="minorHAnsi"/>
          <w:sz w:val="20"/>
          <w:szCs w:val="20"/>
        </w:rPr>
        <w:t>Printed name of District Designated CIMC Contact Person</w:t>
      </w:r>
      <w:r w:rsidRPr="005E31FE">
        <w:rPr>
          <w:rFonts w:cstheme="minorHAnsi"/>
          <w:sz w:val="20"/>
          <w:szCs w:val="20"/>
        </w:rPr>
        <w:tab/>
      </w:r>
      <w:r w:rsidRPr="005E31FE">
        <w:rPr>
          <w:rFonts w:cstheme="minorHAnsi"/>
          <w:sz w:val="20"/>
          <w:szCs w:val="20"/>
        </w:rPr>
        <w:t>Signature</w:t>
      </w:r>
    </w:p>
    <w:p w:rsidR="00AA43D0" w:rsidP="00375D62" w:rsidRDefault="00AA43D0" w14:paraId="4BFBCAE8" w14:textId="77777777">
      <w:pPr>
        <w:pBdr>
          <w:top w:val="single" w:color="auto" w:sz="4" w:space="1"/>
          <w:left w:val="single" w:color="auto" w:sz="4" w:space="4"/>
          <w:bottom w:val="single" w:color="auto" w:sz="4" w:space="1"/>
          <w:right w:val="single" w:color="auto" w:sz="4" w:space="4"/>
        </w:pBdr>
        <w:spacing w:after="0" w:line="240" w:lineRule="auto"/>
        <w:rPr>
          <w:rFonts w:cstheme="minorHAnsi"/>
          <w:sz w:val="20"/>
          <w:szCs w:val="20"/>
        </w:rPr>
      </w:pPr>
    </w:p>
    <w:p w:rsidRPr="005E31FE" w:rsidR="0069108A" w:rsidP="00375D62" w:rsidRDefault="00AA43D0" w14:paraId="5E5E16E3" w14:textId="5EB7CB36">
      <w:pPr>
        <w:pBdr>
          <w:top w:val="single" w:color="auto" w:sz="4" w:space="1"/>
          <w:left w:val="single" w:color="auto" w:sz="4" w:space="4"/>
          <w:bottom w:val="single" w:color="auto" w:sz="4" w:space="1"/>
          <w:right w:val="single" w:color="auto" w:sz="4" w:space="4"/>
        </w:pBdr>
        <w:spacing w:after="0" w:line="240" w:lineRule="auto"/>
        <w:rPr>
          <w:rFonts w:cstheme="minorHAnsi"/>
          <w:sz w:val="20"/>
          <w:szCs w:val="20"/>
        </w:rPr>
      </w:pPr>
      <w:r>
        <w:rPr>
          <w:rFonts w:cstheme="minorHAnsi"/>
          <w:sz w:val="20"/>
          <w:szCs w:val="20"/>
        </w:rPr>
        <w:t>______________________________________________</w:t>
      </w:r>
    </w:p>
    <w:p w:rsidRPr="005E31FE" w:rsidR="0069108A" w:rsidP="00FC24A4" w:rsidRDefault="00AA43D0" w14:paraId="6A9D5212" w14:textId="1231F59B">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r>
        <w:rPr>
          <w:rFonts w:cstheme="minorHAnsi"/>
          <w:sz w:val="20"/>
          <w:szCs w:val="20"/>
        </w:rPr>
        <w:t>Administrative Unit name/School District/Agency</w:t>
      </w:r>
      <w:r w:rsidRPr="005E31FE" w:rsidR="0069108A">
        <w:rPr>
          <w:rFonts w:cstheme="minorHAnsi"/>
          <w:sz w:val="20"/>
          <w:szCs w:val="20"/>
        </w:rPr>
        <w:tab/>
      </w:r>
      <w:r w:rsidRPr="005E31FE" w:rsidR="0069108A">
        <w:rPr>
          <w:rFonts w:cstheme="minorHAnsi"/>
          <w:sz w:val="20"/>
          <w:szCs w:val="20"/>
        </w:rPr>
        <w:tab/>
      </w:r>
      <w:r w:rsidRPr="005E31FE" w:rsidR="0069108A">
        <w:rPr>
          <w:rFonts w:cstheme="minorHAnsi"/>
          <w:sz w:val="20"/>
          <w:szCs w:val="20"/>
        </w:rPr>
        <w:t>Date: _____ / _____ / __________</w:t>
      </w:r>
    </w:p>
    <w:p w:rsidRPr="005E31FE" w:rsidR="0069108A" w:rsidP="0069108A" w:rsidRDefault="0069108A" w14:paraId="30627480" w14:textId="77777777">
      <w:pPr>
        <w:spacing w:after="0" w:line="240" w:lineRule="auto"/>
        <w:ind w:left="720" w:hanging="720"/>
        <w:rPr>
          <w:rFonts w:cstheme="minorHAnsi"/>
          <w:sz w:val="20"/>
          <w:szCs w:val="20"/>
        </w:rPr>
      </w:pPr>
    </w:p>
    <w:p w:rsidRPr="005E31FE" w:rsidR="0069108A" w:rsidP="00A81317" w:rsidRDefault="0069108A" w14:paraId="6EC14414"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p>
    <w:p w:rsidRPr="005E31FE" w:rsidR="0069108A" w:rsidP="00A81317" w:rsidRDefault="0069108A" w14:paraId="075DA503"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r w:rsidRPr="005E31FE">
        <w:rPr>
          <w:rFonts w:cstheme="minorHAnsi"/>
          <w:sz w:val="20"/>
          <w:szCs w:val="20"/>
        </w:rPr>
        <w:t>____________________________</w:t>
      </w:r>
      <w:r w:rsidRPr="005E31FE" w:rsidR="00A81317">
        <w:rPr>
          <w:rFonts w:cstheme="minorHAnsi"/>
          <w:sz w:val="20"/>
          <w:szCs w:val="20"/>
        </w:rPr>
        <w:t>__</w:t>
      </w:r>
      <w:r w:rsidRPr="005E31FE">
        <w:rPr>
          <w:rFonts w:cstheme="minorHAnsi"/>
          <w:sz w:val="20"/>
          <w:szCs w:val="20"/>
        </w:rPr>
        <w:t>__________________</w:t>
      </w:r>
      <w:r w:rsidRPr="005E31FE">
        <w:rPr>
          <w:rFonts w:cstheme="minorHAnsi"/>
          <w:sz w:val="20"/>
          <w:szCs w:val="20"/>
        </w:rPr>
        <w:tab/>
      </w:r>
      <w:r w:rsidRPr="005E31FE">
        <w:rPr>
          <w:rFonts w:cstheme="minorHAnsi"/>
          <w:sz w:val="20"/>
          <w:szCs w:val="20"/>
        </w:rPr>
        <w:t>________________________________</w:t>
      </w:r>
    </w:p>
    <w:p w:rsidRPr="005E31FE" w:rsidR="0069108A" w:rsidP="00A81317" w:rsidRDefault="0069108A" w14:paraId="2E900D60"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r w:rsidRPr="005E31FE">
        <w:rPr>
          <w:rFonts w:cstheme="minorHAnsi"/>
          <w:sz w:val="20"/>
          <w:szCs w:val="20"/>
        </w:rPr>
        <w:t xml:space="preserve">Printed name of </w:t>
      </w:r>
      <w:r w:rsidRPr="005E31FE" w:rsidR="00A81317">
        <w:rPr>
          <w:rFonts w:cstheme="minorHAnsi"/>
          <w:sz w:val="20"/>
          <w:szCs w:val="20"/>
        </w:rPr>
        <w:t>Director of Special Education, or designee</w:t>
      </w:r>
      <w:r w:rsidRPr="005E31FE" w:rsidR="00A81317">
        <w:rPr>
          <w:rFonts w:cstheme="minorHAnsi"/>
          <w:sz w:val="20"/>
          <w:szCs w:val="20"/>
        </w:rPr>
        <w:tab/>
      </w:r>
      <w:r w:rsidRPr="005E31FE" w:rsidR="00A81317">
        <w:rPr>
          <w:rFonts w:cstheme="minorHAnsi"/>
          <w:sz w:val="20"/>
          <w:szCs w:val="20"/>
        </w:rPr>
        <w:t>Signature</w:t>
      </w:r>
    </w:p>
    <w:p w:rsidRPr="005E31FE" w:rsidR="0069108A" w:rsidP="00A81317" w:rsidRDefault="0069108A" w14:paraId="675DF8EF" w14:textId="77777777">
      <w:pPr>
        <w:pBdr>
          <w:top w:val="single" w:color="auto" w:sz="4" w:space="1"/>
          <w:left w:val="single" w:color="auto" w:sz="4" w:space="4"/>
          <w:bottom w:val="single" w:color="auto" w:sz="4" w:space="1"/>
          <w:right w:val="single" w:color="auto" w:sz="4" w:space="4"/>
        </w:pBdr>
        <w:spacing w:after="0" w:line="240" w:lineRule="auto"/>
        <w:ind w:left="720" w:hanging="720"/>
        <w:rPr>
          <w:rFonts w:cstheme="minorHAnsi"/>
          <w:sz w:val="20"/>
          <w:szCs w:val="20"/>
        </w:rPr>
      </w:pPr>
    </w:p>
    <w:p w:rsidRPr="005E31FE" w:rsidR="0069108A" w:rsidP="4B84ED36" w:rsidRDefault="0069108A" w14:paraId="495F5DDB" w14:textId="392733DC">
      <w:pPr>
        <w:pBdr>
          <w:top w:val="single" w:color="auto" w:sz="4" w:space="1"/>
          <w:left w:val="single" w:color="auto" w:sz="4" w:space="4"/>
          <w:bottom w:val="single" w:color="auto" w:sz="4" w:space="1"/>
          <w:right w:val="single" w:color="auto" w:sz="4" w:space="4"/>
        </w:pBdr>
        <w:spacing w:after="0" w:line="240" w:lineRule="auto"/>
        <w:ind w:left="720" w:hanging="720"/>
        <w:rPr>
          <w:sz w:val="20"/>
          <w:szCs w:val="20"/>
        </w:rPr>
      </w:pPr>
      <w:r w:rsidRPr="4B84ED36">
        <w:rPr>
          <w:sz w:val="20"/>
          <w:szCs w:val="20"/>
        </w:rPr>
        <w:t>Date: _____ / _____ / __________</w:t>
      </w:r>
    </w:p>
    <w:p w:rsidRPr="005E31FE" w:rsidR="00375D62" w:rsidP="76DDC34E" w:rsidRDefault="00375D62" w14:paraId="325A1067" w14:textId="12E73A9A">
      <w:pPr>
        <w:spacing w:after="0" w:line="240" w:lineRule="auto"/>
        <w:ind w:left="720" w:hanging="720"/>
        <w:rPr>
          <w:sz w:val="20"/>
          <w:szCs w:val="20"/>
          <w:highlight w:val="yellow"/>
        </w:rPr>
      </w:pPr>
      <w:r w:rsidRPr="6863C3CA">
        <w:rPr>
          <w:sz w:val="20"/>
          <w:szCs w:val="20"/>
          <w:highlight w:val="yellow"/>
        </w:rPr>
        <w:t xml:space="preserve">Please return your </w:t>
      </w:r>
      <w:r w:rsidR="00477D40">
        <w:rPr>
          <w:sz w:val="20"/>
          <w:szCs w:val="20"/>
          <w:highlight w:val="yellow"/>
        </w:rPr>
        <w:t>database and count</w:t>
      </w:r>
      <w:r w:rsidRPr="6863C3CA">
        <w:rPr>
          <w:sz w:val="20"/>
          <w:szCs w:val="20"/>
          <w:highlight w:val="yellow"/>
        </w:rPr>
        <w:t xml:space="preserve"> paperwork to the CIMC as one complete packet by </w:t>
      </w:r>
      <w:r w:rsidRPr="0093724A" w:rsidR="000D6DC6">
        <w:rPr>
          <w:b/>
          <w:bCs/>
          <w:sz w:val="20"/>
          <w:szCs w:val="20"/>
          <w:highlight w:val="yellow"/>
        </w:rPr>
        <w:t>Jan</w:t>
      </w:r>
      <w:r w:rsidR="00D43516">
        <w:rPr>
          <w:b/>
          <w:bCs/>
          <w:sz w:val="20"/>
          <w:szCs w:val="20"/>
          <w:highlight w:val="yellow"/>
        </w:rPr>
        <w:t>uary</w:t>
      </w:r>
      <w:r w:rsidRPr="0093724A" w:rsidR="00E81084">
        <w:rPr>
          <w:b/>
          <w:bCs/>
          <w:sz w:val="20"/>
          <w:szCs w:val="20"/>
          <w:highlight w:val="yellow"/>
        </w:rPr>
        <w:t xml:space="preserve"> </w:t>
      </w:r>
      <w:r w:rsidRPr="0093724A" w:rsidR="000D6DC6">
        <w:rPr>
          <w:b/>
          <w:bCs/>
          <w:sz w:val="20"/>
          <w:szCs w:val="20"/>
          <w:highlight w:val="yellow"/>
        </w:rPr>
        <w:t>31</w:t>
      </w:r>
      <w:r w:rsidRPr="0093724A" w:rsidR="00E15F88">
        <w:rPr>
          <w:b/>
          <w:bCs/>
          <w:sz w:val="20"/>
          <w:szCs w:val="20"/>
          <w:highlight w:val="yellow"/>
        </w:rPr>
        <w:t>, 202</w:t>
      </w:r>
      <w:r w:rsidRPr="0093724A" w:rsidR="000D6DC6">
        <w:rPr>
          <w:b/>
          <w:bCs/>
          <w:sz w:val="20"/>
          <w:szCs w:val="20"/>
          <w:highlight w:val="yellow"/>
        </w:rPr>
        <w:t>2</w:t>
      </w:r>
      <w:r w:rsidRPr="6863C3CA" w:rsidR="00E15F88">
        <w:rPr>
          <w:sz w:val="20"/>
          <w:szCs w:val="20"/>
          <w:highlight w:val="yellow"/>
        </w:rPr>
        <w:t>.</w:t>
      </w:r>
    </w:p>
    <w:p w:rsidRPr="00FD0EBF" w:rsidR="00375D62" w:rsidP="00375D62" w:rsidRDefault="00375D62" w14:paraId="4433FDC2" w14:textId="3698FA41">
      <w:pPr>
        <w:spacing w:after="0" w:line="240" w:lineRule="auto"/>
        <w:ind w:left="720" w:hanging="720"/>
        <w:rPr>
          <w:rFonts w:cstheme="minorHAnsi"/>
          <w:sz w:val="20"/>
          <w:szCs w:val="20"/>
        </w:rPr>
      </w:pPr>
      <w:r w:rsidRPr="005E31FE">
        <w:rPr>
          <w:rFonts w:cstheme="minorHAnsi"/>
          <w:sz w:val="20"/>
          <w:szCs w:val="20"/>
        </w:rPr>
        <w:t xml:space="preserve">Send as </w:t>
      </w:r>
      <w:r w:rsidRPr="00FD0EBF">
        <w:rPr>
          <w:rFonts w:cstheme="minorHAnsi"/>
          <w:sz w:val="20"/>
          <w:szCs w:val="20"/>
        </w:rPr>
        <w:t xml:space="preserve">an </w:t>
      </w:r>
      <w:r w:rsidRPr="00FD0EBF" w:rsidR="003C0F96">
        <w:rPr>
          <w:rFonts w:cstheme="minorHAnsi"/>
          <w:sz w:val="20"/>
          <w:szCs w:val="20"/>
        </w:rPr>
        <w:t>e</w:t>
      </w:r>
      <w:r w:rsidRPr="00FD0EBF" w:rsidR="007D7FDB">
        <w:rPr>
          <w:rFonts w:cstheme="minorHAnsi"/>
          <w:sz w:val="20"/>
          <w:szCs w:val="20"/>
        </w:rPr>
        <w:t>n</w:t>
      </w:r>
      <w:r w:rsidRPr="00FD0EBF">
        <w:rPr>
          <w:rFonts w:cstheme="minorHAnsi"/>
          <w:sz w:val="20"/>
          <w:szCs w:val="20"/>
        </w:rPr>
        <w:t xml:space="preserve">crypted email attachment to: </w:t>
      </w:r>
      <w:hyperlink w:history="1" r:id="rId6">
        <w:r w:rsidRPr="00FD0EBF" w:rsidR="00E81084">
          <w:rPr>
            <w:rStyle w:val="Hyperlink"/>
            <w:rFonts w:eastAsiaTheme="minorEastAsia" w:cstheme="minorHAnsi"/>
            <w:noProof/>
            <w:color w:val="auto"/>
            <w:sz w:val="20"/>
            <w:szCs w:val="20"/>
          </w:rPr>
          <w:t>cimcregistrations@csdb.org</w:t>
        </w:r>
      </w:hyperlink>
    </w:p>
    <w:p w:rsidRPr="00FD0EBF" w:rsidR="00375D62" w:rsidP="0069108A" w:rsidRDefault="00375D62" w14:paraId="199ADA1D" w14:textId="68615E16">
      <w:pPr>
        <w:spacing w:after="0" w:line="240" w:lineRule="auto"/>
        <w:ind w:left="720" w:hanging="720"/>
        <w:rPr>
          <w:rFonts w:cstheme="minorHAnsi"/>
          <w:sz w:val="20"/>
          <w:szCs w:val="20"/>
        </w:rPr>
      </w:pPr>
      <w:r w:rsidRPr="00FD0EBF">
        <w:rPr>
          <w:rFonts w:cstheme="minorHAnsi"/>
          <w:sz w:val="20"/>
          <w:szCs w:val="20"/>
        </w:rPr>
        <w:t>Fax to:</w:t>
      </w:r>
      <w:r w:rsidRPr="00FD0EBF" w:rsidR="00E81084">
        <w:rPr>
          <w:rFonts w:cstheme="minorHAnsi"/>
          <w:sz w:val="20"/>
          <w:szCs w:val="20"/>
        </w:rPr>
        <w:t xml:space="preserve"> </w:t>
      </w:r>
      <w:r w:rsidRPr="00FD0EBF" w:rsidR="00E81084">
        <w:rPr>
          <w:rFonts w:eastAsiaTheme="minorEastAsia" w:cstheme="minorHAnsi"/>
          <w:noProof/>
          <w:sz w:val="20"/>
          <w:szCs w:val="20"/>
        </w:rPr>
        <w:t>(719) 578-2239</w:t>
      </w:r>
    </w:p>
    <w:p w:rsidRPr="005E31FE" w:rsidR="00375D62" w:rsidP="00375D62" w:rsidRDefault="00375D62" w14:paraId="0DEC4F7A" w14:textId="6DB7FE92">
      <w:pPr>
        <w:spacing w:after="0" w:line="240" w:lineRule="auto"/>
        <w:ind w:left="720" w:hanging="720"/>
        <w:rPr>
          <w:rFonts w:cstheme="minorHAnsi"/>
          <w:sz w:val="20"/>
          <w:szCs w:val="20"/>
        </w:rPr>
      </w:pPr>
      <w:r w:rsidRPr="005E31FE">
        <w:rPr>
          <w:rFonts w:cstheme="minorHAnsi"/>
          <w:sz w:val="20"/>
          <w:szCs w:val="20"/>
        </w:rPr>
        <w:t>Mailing Address:</w:t>
      </w:r>
      <w:r w:rsidRPr="005E31FE" w:rsidR="00E81084">
        <w:rPr>
          <w:rFonts w:cstheme="minorHAnsi"/>
          <w:sz w:val="20"/>
          <w:szCs w:val="20"/>
        </w:rPr>
        <w:t xml:space="preserve"> </w:t>
      </w:r>
      <w:r w:rsidRPr="005E31FE" w:rsidR="00E81084">
        <w:rPr>
          <w:rFonts w:eastAsiaTheme="minorEastAsia" w:cstheme="minorHAnsi"/>
          <w:noProof/>
          <w:sz w:val="20"/>
          <w:szCs w:val="20"/>
        </w:rPr>
        <w:t>CIMC, 1015 East High Street, Colorado Springs, CO 80903-3559</w:t>
      </w:r>
    </w:p>
    <w:p w:rsidR="00375D62" w:rsidP="00E15F88" w:rsidRDefault="00375D62" w14:paraId="6665E471" w14:textId="2E7AC077">
      <w:pPr>
        <w:spacing w:after="0" w:line="240" w:lineRule="auto"/>
        <w:ind w:left="720" w:hanging="720"/>
        <w:rPr>
          <w:rStyle w:val="Hyperlink"/>
          <w:rFonts w:eastAsiaTheme="minorEastAsia" w:cstheme="minorHAnsi"/>
          <w:noProof/>
          <w:color w:val="auto"/>
          <w:sz w:val="20"/>
          <w:szCs w:val="20"/>
        </w:rPr>
      </w:pPr>
      <w:r w:rsidRPr="005E31FE">
        <w:rPr>
          <w:rFonts w:cstheme="minorHAnsi"/>
          <w:sz w:val="20"/>
          <w:szCs w:val="20"/>
        </w:rPr>
        <w:t xml:space="preserve">For questions, please call </w:t>
      </w:r>
      <w:r w:rsidR="00E15F88">
        <w:rPr>
          <w:rFonts w:cstheme="minorHAnsi"/>
          <w:sz w:val="20"/>
          <w:szCs w:val="20"/>
        </w:rPr>
        <w:t xml:space="preserve">us at 719-578-2196 or email </w:t>
      </w:r>
      <w:hyperlink w:history="1" r:id="rId7">
        <w:r w:rsidRPr="00FD0EBF" w:rsidR="00E15F88">
          <w:rPr>
            <w:rStyle w:val="Hyperlink"/>
            <w:rFonts w:eastAsiaTheme="minorEastAsia" w:cstheme="minorHAnsi"/>
            <w:noProof/>
            <w:color w:val="auto"/>
            <w:sz w:val="20"/>
            <w:szCs w:val="20"/>
          </w:rPr>
          <w:t>cimcregistrations@csdb.org</w:t>
        </w:r>
      </w:hyperlink>
    </w:p>
    <w:p w:rsidR="00653AA3" w:rsidP="00E15F88" w:rsidRDefault="00653AA3" w14:paraId="3636579E" w14:textId="5DCC1FB0">
      <w:pPr>
        <w:spacing w:after="0" w:line="240" w:lineRule="auto"/>
        <w:ind w:left="720" w:hanging="720"/>
        <w:rPr>
          <w:rStyle w:val="Hyperlink"/>
          <w:rFonts w:eastAsiaTheme="minorEastAsia" w:cstheme="minorHAnsi"/>
          <w:noProof/>
          <w:color w:val="auto"/>
          <w:sz w:val="20"/>
          <w:szCs w:val="20"/>
        </w:rPr>
      </w:pPr>
    </w:p>
    <w:p w:rsidR="00653AA3" w:rsidP="00E15F88" w:rsidRDefault="00E327AA" w14:paraId="7AE8943A" w14:textId="3636B273">
      <w:pPr>
        <w:spacing w:after="0" w:line="240" w:lineRule="auto"/>
        <w:ind w:left="720" w:hanging="720"/>
        <w:rPr>
          <w:rStyle w:val="Hyperlink"/>
          <w:rFonts w:eastAsiaTheme="minorEastAsia" w:cstheme="minorHAnsi"/>
          <w:noProof/>
          <w:color w:val="auto"/>
          <w:sz w:val="20"/>
          <w:szCs w:val="20"/>
          <w:u w:val="none"/>
        </w:rPr>
      </w:pPr>
      <w:r>
        <w:rPr>
          <w:rStyle w:val="Hyperlink"/>
          <w:rFonts w:eastAsiaTheme="minorEastAsia" w:cstheme="minorHAnsi"/>
          <w:noProof/>
          <w:color w:val="auto"/>
          <w:sz w:val="20"/>
          <w:szCs w:val="20"/>
          <w:u w:val="none"/>
        </w:rPr>
        <w:t>Use this portion of the form to identify which</w:t>
      </w:r>
      <w:r w:rsidR="00932261">
        <w:rPr>
          <w:rStyle w:val="Hyperlink"/>
          <w:rFonts w:eastAsiaTheme="minorEastAsia" w:cstheme="minorHAnsi"/>
          <w:noProof/>
          <w:color w:val="auto"/>
          <w:sz w:val="20"/>
          <w:szCs w:val="20"/>
          <w:u w:val="none"/>
        </w:rPr>
        <w:t xml:space="preserve"> students you are telling the CIMC to enter into the</w:t>
      </w:r>
      <w:r w:rsidR="00DE33F2">
        <w:rPr>
          <w:rStyle w:val="Hyperlink"/>
          <w:rFonts w:eastAsiaTheme="minorEastAsia" w:cstheme="minorHAnsi"/>
          <w:noProof/>
          <w:color w:val="auto"/>
          <w:sz w:val="20"/>
          <w:szCs w:val="20"/>
          <w:u w:val="none"/>
        </w:rPr>
        <w:t xml:space="preserve"> </w:t>
      </w:r>
      <w:r w:rsidR="00932261">
        <w:rPr>
          <w:rStyle w:val="Hyperlink"/>
          <w:rFonts w:eastAsiaTheme="minorEastAsia" w:cstheme="minorHAnsi"/>
          <w:noProof/>
          <w:color w:val="auto"/>
          <w:sz w:val="20"/>
          <w:szCs w:val="20"/>
          <w:u w:val="none"/>
        </w:rPr>
        <w:t>Federal Quota</w:t>
      </w:r>
      <w:r w:rsidR="00DE33F2">
        <w:rPr>
          <w:rStyle w:val="Hyperlink"/>
          <w:rFonts w:eastAsiaTheme="minorEastAsia" w:cstheme="minorHAnsi"/>
          <w:noProof/>
          <w:color w:val="auto"/>
          <w:sz w:val="20"/>
          <w:szCs w:val="20"/>
          <w:u w:val="none"/>
        </w:rPr>
        <w:t xml:space="preserve"> </w:t>
      </w:r>
      <w:r w:rsidR="00932261">
        <w:rPr>
          <w:rStyle w:val="Hyperlink"/>
          <w:rFonts w:eastAsiaTheme="minorEastAsia" w:cstheme="minorHAnsi"/>
          <w:noProof/>
          <w:color w:val="auto"/>
          <w:sz w:val="20"/>
          <w:szCs w:val="20"/>
          <w:u w:val="none"/>
        </w:rPr>
        <w:t>database</w:t>
      </w:r>
      <w:r>
        <w:rPr>
          <w:rStyle w:val="Hyperlink"/>
          <w:rFonts w:eastAsiaTheme="minorEastAsia" w:cstheme="minorHAnsi"/>
          <w:noProof/>
          <w:color w:val="auto"/>
          <w:sz w:val="20"/>
          <w:szCs w:val="20"/>
          <w:u w:val="none"/>
        </w:rPr>
        <w:t xml:space="preserve"> for the January </w:t>
      </w:r>
      <w:r w:rsidR="000031C7">
        <w:rPr>
          <w:rStyle w:val="Hyperlink"/>
          <w:rFonts w:eastAsiaTheme="minorEastAsia" w:cstheme="minorHAnsi"/>
          <w:noProof/>
          <w:color w:val="auto"/>
          <w:sz w:val="20"/>
          <w:szCs w:val="20"/>
          <w:u w:val="none"/>
        </w:rPr>
        <w:t>3</w:t>
      </w:r>
      <w:r>
        <w:rPr>
          <w:rStyle w:val="Hyperlink"/>
          <w:rFonts w:eastAsiaTheme="minorEastAsia" w:cstheme="minorHAnsi"/>
          <w:noProof/>
          <w:color w:val="auto"/>
          <w:sz w:val="20"/>
          <w:szCs w:val="20"/>
          <w:u w:val="none"/>
        </w:rPr>
        <w:t>, 202</w:t>
      </w:r>
      <w:r w:rsidR="000031C7">
        <w:rPr>
          <w:rStyle w:val="Hyperlink"/>
          <w:rFonts w:eastAsiaTheme="minorEastAsia" w:cstheme="minorHAnsi"/>
          <w:noProof/>
          <w:color w:val="auto"/>
          <w:sz w:val="20"/>
          <w:szCs w:val="20"/>
          <w:u w:val="none"/>
        </w:rPr>
        <w:t>2</w:t>
      </w:r>
      <w:r>
        <w:rPr>
          <w:rStyle w:val="Hyperlink"/>
          <w:rFonts w:eastAsiaTheme="minorEastAsia" w:cstheme="minorHAnsi"/>
          <w:noProof/>
          <w:color w:val="auto"/>
          <w:sz w:val="20"/>
          <w:szCs w:val="20"/>
          <w:u w:val="none"/>
        </w:rPr>
        <w:t xml:space="preserve"> census cont day</w:t>
      </w:r>
      <w:r w:rsidR="00932261">
        <w:rPr>
          <w:rStyle w:val="Hyperlink"/>
          <w:rFonts w:eastAsiaTheme="minorEastAsia" w:cstheme="minorHAnsi"/>
          <w:noProof/>
          <w:color w:val="auto"/>
          <w:sz w:val="20"/>
          <w:szCs w:val="20"/>
          <w:u w:val="none"/>
        </w:rPr>
        <w:t xml:space="preserve">. </w:t>
      </w:r>
    </w:p>
    <w:p w:rsidR="00932261" w:rsidP="00E15F88" w:rsidRDefault="00932261" w14:paraId="2DD3FC8D" w14:textId="388C65B8">
      <w:pPr>
        <w:spacing w:after="0" w:line="240" w:lineRule="auto"/>
        <w:ind w:left="720" w:hanging="720"/>
        <w:rPr>
          <w:rStyle w:val="Hyperlink"/>
          <w:rFonts w:eastAsiaTheme="minorEastAsia" w:cstheme="minorHAnsi"/>
          <w:noProof/>
          <w:color w:val="auto"/>
          <w:sz w:val="20"/>
          <w:szCs w:val="20"/>
          <w:u w:val="none"/>
        </w:rPr>
      </w:pPr>
    </w:p>
    <w:tbl>
      <w:tblPr>
        <w:tblStyle w:val="TableGrid"/>
        <w:tblW w:w="0" w:type="auto"/>
        <w:tblInd w:w="720" w:type="dxa"/>
        <w:tblLook w:val="04A0" w:firstRow="1" w:lastRow="0" w:firstColumn="1" w:lastColumn="0" w:noHBand="0" w:noVBand="1"/>
      </w:tblPr>
      <w:tblGrid>
        <w:gridCol w:w="3595"/>
        <w:gridCol w:w="1980"/>
        <w:gridCol w:w="2160"/>
        <w:gridCol w:w="2335"/>
      </w:tblGrid>
      <w:tr w:rsidR="007F0DD0" w:rsidTr="6716EFF2" w14:paraId="3D7F9894" w14:textId="77777777">
        <w:tc>
          <w:tcPr>
            <w:tcW w:w="3595" w:type="dxa"/>
            <w:tcMar/>
          </w:tcPr>
          <w:p w:rsidR="00932261" w:rsidP="00E15F88" w:rsidRDefault="00932261" w14:paraId="387463AE" w14:textId="5AEDD49C">
            <w:r>
              <w:rPr>
                <w:rFonts w:cstheme="minorHAnsi"/>
                <w:sz w:val="20"/>
                <w:szCs w:val="20"/>
              </w:rPr>
              <w:t>S</w:t>
            </w:r>
            <w:r>
              <w:t>tudent Name</w:t>
            </w:r>
            <w:r w:rsidR="005C4BEF">
              <w:t>s</w:t>
            </w:r>
            <w:r>
              <w:t>:</w:t>
            </w:r>
          </w:p>
          <w:p w:rsidR="005C4BEF" w:rsidP="00E15F88" w:rsidRDefault="005C4BEF" w14:paraId="5CAB9A76" w14:textId="77777777"/>
          <w:p w:rsidR="005C4BEF" w:rsidP="00E15F88" w:rsidRDefault="005C4BEF" w14:paraId="37F6A063" w14:textId="77777777">
            <w:pPr>
              <w:rPr>
                <w:rFonts w:cstheme="minorHAnsi"/>
                <w:sz w:val="20"/>
                <w:szCs w:val="20"/>
              </w:rPr>
            </w:pPr>
            <w:r w:rsidRPr="005F01B8">
              <w:rPr>
                <w:rFonts w:cstheme="minorHAnsi"/>
                <w:b/>
                <w:bCs/>
                <w:sz w:val="20"/>
                <w:szCs w:val="20"/>
              </w:rPr>
              <w:t>Our Administrative Unit is telling the CIMC to enter the following students in the Student Registration System (SRS) database for the Federal Quota Census</w:t>
            </w:r>
            <w:r>
              <w:rPr>
                <w:rFonts w:cstheme="minorHAnsi"/>
                <w:sz w:val="20"/>
                <w:szCs w:val="20"/>
              </w:rPr>
              <w:t xml:space="preserve"> based on enrollment in our district on the first Monday in January of this year.</w:t>
            </w:r>
          </w:p>
          <w:p w:rsidR="002446F3" w:rsidP="00E15F88" w:rsidRDefault="002446F3" w14:paraId="7312195C" w14:textId="77777777">
            <w:pPr>
              <w:rPr>
                <w:rFonts w:cstheme="minorHAnsi"/>
                <w:sz w:val="20"/>
                <w:szCs w:val="20"/>
              </w:rPr>
            </w:pPr>
          </w:p>
          <w:p w:rsidR="002446F3" w:rsidP="00E15F88" w:rsidRDefault="002446F3" w14:paraId="5B51FCF7" w14:textId="31871696">
            <w:pPr>
              <w:rPr>
                <w:rFonts w:cstheme="minorHAnsi"/>
                <w:sz w:val="20"/>
                <w:szCs w:val="20"/>
              </w:rPr>
            </w:pPr>
            <w:r>
              <w:rPr>
                <w:rFonts w:cstheme="minorHAnsi"/>
                <w:sz w:val="20"/>
                <w:szCs w:val="20"/>
              </w:rPr>
              <w:t>List students in al</w:t>
            </w:r>
            <w:r w:rsidR="00B86C44">
              <w:rPr>
                <w:rFonts w:cstheme="minorHAnsi"/>
                <w:sz w:val="20"/>
                <w:szCs w:val="20"/>
              </w:rPr>
              <w:t>phabetical order so they match your statewide registration database printout</w:t>
            </w:r>
            <w:r w:rsidR="00E12680">
              <w:rPr>
                <w:rFonts w:cstheme="minorHAnsi"/>
                <w:sz w:val="20"/>
                <w:szCs w:val="20"/>
              </w:rPr>
              <w:t>.</w:t>
            </w:r>
          </w:p>
        </w:tc>
        <w:tc>
          <w:tcPr>
            <w:tcW w:w="1980" w:type="dxa"/>
            <w:tcMar/>
          </w:tcPr>
          <w:p w:rsidR="00647272" w:rsidP="00E15F88" w:rsidRDefault="00C8218D" w14:paraId="04F91395" w14:textId="71A0446B">
            <w:pPr>
              <w:rPr>
                <w:rFonts w:cstheme="minorHAnsi"/>
                <w:sz w:val="20"/>
                <w:szCs w:val="20"/>
              </w:rPr>
            </w:pPr>
            <w:r w:rsidRPr="00941727">
              <w:rPr>
                <w:rFonts w:cstheme="minorHAnsi"/>
                <w:b/>
                <w:bCs/>
                <w:sz w:val="20"/>
                <w:szCs w:val="20"/>
              </w:rPr>
              <w:t xml:space="preserve">All paperwork </w:t>
            </w:r>
            <w:r w:rsidRPr="00941727" w:rsidR="006E2F38">
              <w:rPr>
                <w:rFonts w:cstheme="minorHAnsi"/>
                <w:b/>
                <w:bCs/>
                <w:sz w:val="20"/>
                <w:szCs w:val="20"/>
              </w:rPr>
              <w:t>is complete</w:t>
            </w:r>
            <w:r w:rsidR="006E2F38">
              <w:rPr>
                <w:rFonts w:cstheme="minorHAnsi"/>
                <w:sz w:val="20"/>
                <w:szCs w:val="20"/>
              </w:rPr>
              <w:t xml:space="preserve">, on file in our district, and this student is eligible. </w:t>
            </w:r>
          </w:p>
          <w:p w:rsidR="00402F23" w:rsidP="00E15F88" w:rsidRDefault="00402F23" w14:paraId="2C6DA40D" w14:textId="7CED8035">
            <w:pPr>
              <w:rPr>
                <w:rFonts w:cstheme="minorHAnsi"/>
                <w:sz w:val="16"/>
                <w:szCs w:val="16"/>
              </w:rPr>
            </w:pPr>
          </w:p>
          <w:p w:rsidR="00402F23" w:rsidP="00402F23" w:rsidRDefault="0028495D" w14:paraId="3E5C7E6B" w14:textId="30AFCEB0">
            <w:pPr>
              <w:rPr>
                <w:rFonts w:cstheme="minorHAnsi"/>
                <w:sz w:val="16"/>
                <w:szCs w:val="16"/>
              </w:rPr>
            </w:pPr>
            <w:r>
              <w:rPr>
                <w:rFonts w:cstheme="minorHAnsi"/>
                <w:sz w:val="16"/>
                <w:szCs w:val="16"/>
              </w:rPr>
              <w:t xml:space="preserve">Students meet all </w:t>
            </w:r>
            <w:r w:rsidR="007866CC">
              <w:rPr>
                <w:rFonts w:cstheme="minorHAnsi"/>
                <w:sz w:val="16"/>
                <w:szCs w:val="16"/>
              </w:rPr>
              <w:t>4 criteria below:</w:t>
            </w:r>
            <w:r w:rsidR="007866CC">
              <w:rPr>
                <w:rFonts w:cstheme="minorHAnsi"/>
                <w:sz w:val="16"/>
                <w:szCs w:val="16"/>
              </w:rPr>
              <w:br/>
            </w:r>
            <w:r w:rsidR="007866CC">
              <w:rPr>
                <w:rFonts w:cstheme="minorHAnsi"/>
                <w:b/>
                <w:bCs/>
                <w:sz w:val="16"/>
                <w:szCs w:val="16"/>
              </w:rPr>
              <w:t>(1</w:t>
            </w:r>
            <w:r w:rsidRPr="007866CC" w:rsidR="00402F23">
              <w:rPr>
                <w:rFonts w:cstheme="minorHAnsi"/>
                <w:b/>
                <w:bCs/>
                <w:sz w:val="16"/>
                <w:szCs w:val="16"/>
              </w:rPr>
              <w:t>)</w:t>
            </w:r>
            <w:r w:rsidR="007866CC">
              <w:rPr>
                <w:rFonts w:cstheme="minorHAnsi"/>
                <w:b/>
                <w:bCs/>
                <w:sz w:val="16"/>
                <w:szCs w:val="16"/>
              </w:rPr>
              <w:t xml:space="preserve"> </w:t>
            </w:r>
            <w:r w:rsidRPr="00402F23" w:rsidR="00402F23">
              <w:rPr>
                <w:rFonts w:cstheme="minorHAnsi"/>
                <w:sz w:val="16"/>
                <w:szCs w:val="16"/>
              </w:rPr>
              <w:t xml:space="preserve">Enrolled in an education program on count day, Monday January </w:t>
            </w:r>
            <w:r w:rsidR="00A4580A">
              <w:rPr>
                <w:rFonts w:cstheme="minorHAnsi"/>
                <w:sz w:val="16"/>
                <w:szCs w:val="16"/>
              </w:rPr>
              <w:t>3</w:t>
            </w:r>
            <w:r w:rsidRPr="00402F23" w:rsidR="00402F23">
              <w:rPr>
                <w:rFonts w:cstheme="minorHAnsi"/>
                <w:sz w:val="16"/>
                <w:szCs w:val="16"/>
              </w:rPr>
              <w:t>, 202</w:t>
            </w:r>
            <w:r w:rsidR="00A4580A">
              <w:rPr>
                <w:rFonts w:cstheme="minorHAnsi"/>
                <w:sz w:val="16"/>
                <w:szCs w:val="16"/>
              </w:rPr>
              <w:t>2</w:t>
            </w:r>
            <w:r w:rsidRPr="00402F23" w:rsidR="00402F23">
              <w:rPr>
                <w:rFonts w:cstheme="minorHAnsi"/>
                <w:sz w:val="16"/>
                <w:szCs w:val="16"/>
              </w:rPr>
              <w:t>, at less than college level.</w:t>
            </w:r>
          </w:p>
          <w:p w:rsidR="00402F23" w:rsidP="00402F23" w:rsidRDefault="007866CC" w14:paraId="363235DA" w14:textId="01CFF3E1">
            <w:pPr>
              <w:rPr>
                <w:rFonts w:cstheme="minorHAnsi"/>
                <w:sz w:val="16"/>
                <w:szCs w:val="16"/>
              </w:rPr>
            </w:pPr>
            <w:r>
              <w:rPr>
                <w:rFonts w:cstheme="minorHAnsi"/>
                <w:b/>
                <w:bCs/>
                <w:sz w:val="16"/>
                <w:szCs w:val="16"/>
              </w:rPr>
              <w:t>(2</w:t>
            </w:r>
            <w:r w:rsidRPr="007866CC" w:rsidR="00402F23">
              <w:rPr>
                <w:rFonts w:cstheme="minorHAnsi"/>
                <w:b/>
                <w:bCs/>
                <w:sz w:val="16"/>
                <w:szCs w:val="16"/>
              </w:rPr>
              <w:t>)</w:t>
            </w:r>
            <w:r>
              <w:rPr>
                <w:rFonts w:cstheme="minorHAnsi"/>
                <w:b/>
                <w:bCs/>
                <w:sz w:val="16"/>
                <w:szCs w:val="16"/>
              </w:rPr>
              <w:t xml:space="preserve"> </w:t>
            </w:r>
            <w:r w:rsidR="00402F23">
              <w:rPr>
                <w:rFonts w:cstheme="minorHAnsi"/>
                <w:sz w:val="16"/>
                <w:szCs w:val="16"/>
              </w:rPr>
              <w:t>have a written plan</w:t>
            </w:r>
            <w:r w:rsidR="0059366D">
              <w:rPr>
                <w:rFonts w:cstheme="minorHAnsi"/>
                <w:sz w:val="16"/>
                <w:szCs w:val="16"/>
              </w:rPr>
              <w:t xml:space="preserve"> (IFSP, IEP, 504 plan, etc.)</w:t>
            </w:r>
          </w:p>
          <w:p w:rsidR="0059366D" w:rsidP="00402F23" w:rsidRDefault="007866CC" w14:paraId="37D2780D" w14:textId="0E8F55EA">
            <w:pPr>
              <w:rPr>
                <w:rFonts w:cstheme="minorHAnsi"/>
                <w:sz w:val="16"/>
                <w:szCs w:val="16"/>
              </w:rPr>
            </w:pPr>
            <w:r>
              <w:rPr>
                <w:rFonts w:cstheme="minorHAnsi"/>
                <w:b/>
                <w:bCs/>
                <w:sz w:val="16"/>
                <w:szCs w:val="16"/>
              </w:rPr>
              <w:t>(3</w:t>
            </w:r>
            <w:r w:rsidRPr="007866CC" w:rsidR="0059366D">
              <w:rPr>
                <w:rFonts w:cstheme="minorHAnsi"/>
                <w:b/>
                <w:bCs/>
                <w:sz w:val="16"/>
                <w:szCs w:val="16"/>
              </w:rPr>
              <w:t>)</w:t>
            </w:r>
            <w:r>
              <w:rPr>
                <w:rFonts w:cstheme="minorHAnsi"/>
                <w:b/>
                <w:bCs/>
                <w:sz w:val="16"/>
                <w:szCs w:val="16"/>
              </w:rPr>
              <w:t xml:space="preserve"> </w:t>
            </w:r>
            <w:r w:rsidR="0059366D">
              <w:rPr>
                <w:rFonts w:cstheme="minorHAnsi"/>
                <w:sz w:val="16"/>
                <w:szCs w:val="16"/>
              </w:rPr>
              <w:t xml:space="preserve">signed Parent Consent form (w/Part I &amp; II) on file in district, </w:t>
            </w:r>
            <w:r w:rsidR="00E327AA">
              <w:rPr>
                <w:rFonts w:cstheme="minorHAnsi"/>
                <w:sz w:val="16"/>
                <w:szCs w:val="16"/>
              </w:rPr>
              <w:t>a</w:t>
            </w:r>
            <w:r w:rsidR="00E327AA">
              <w:rPr>
                <w:sz w:val="16"/>
                <w:szCs w:val="16"/>
              </w:rPr>
              <w:t xml:space="preserve">nd a </w:t>
            </w:r>
            <w:r w:rsidR="0059366D">
              <w:rPr>
                <w:rFonts w:cstheme="minorHAnsi"/>
                <w:sz w:val="16"/>
                <w:szCs w:val="16"/>
              </w:rPr>
              <w:t>copy sent to CIMC.</w:t>
            </w:r>
          </w:p>
          <w:p w:rsidR="0059366D" w:rsidP="00402F23" w:rsidRDefault="007866CC" w14:paraId="20FC68C5" w14:textId="233139FD">
            <w:pPr>
              <w:rPr>
                <w:rFonts w:cstheme="minorHAnsi"/>
                <w:sz w:val="16"/>
                <w:szCs w:val="16"/>
              </w:rPr>
            </w:pPr>
            <w:r>
              <w:rPr>
                <w:rFonts w:cstheme="minorHAnsi"/>
                <w:b/>
                <w:bCs/>
                <w:sz w:val="16"/>
                <w:szCs w:val="16"/>
              </w:rPr>
              <w:t>(4</w:t>
            </w:r>
            <w:r w:rsidRPr="007866CC" w:rsidR="0059366D">
              <w:rPr>
                <w:rFonts w:cstheme="minorHAnsi"/>
                <w:b/>
                <w:bCs/>
                <w:sz w:val="16"/>
                <w:szCs w:val="16"/>
              </w:rPr>
              <w:t>)</w:t>
            </w:r>
            <w:r>
              <w:rPr>
                <w:rFonts w:cstheme="minorHAnsi"/>
                <w:b/>
                <w:bCs/>
                <w:sz w:val="16"/>
                <w:szCs w:val="16"/>
              </w:rPr>
              <w:t xml:space="preserve"> </w:t>
            </w:r>
            <w:r w:rsidR="0028495D">
              <w:rPr>
                <w:rFonts w:cstheme="minorHAnsi"/>
                <w:sz w:val="16"/>
                <w:szCs w:val="16"/>
              </w:rPr>
              <w:t>current eye report (w/in 3 years) on file in AU</w:t>
            </w:r>
            <w:r w:rsidR="00E91731">
              <w:rPr>
                <w:rFonts w:cstheme="minorHAnsi"/>
                <w:sz w:val="16"/>
                <w:szCs w:val="16"/>
              </w:rPr>
              <w:t xml:space="preserve"> that verifies legal blindness (or accompanied w/optional MDB-FDB Form</w:t>
            </w:r>
            <w:proofErr w:type="gramStart"/>
            <w:r w:rsidR="00E91731">
              <w:rPr>
                <w:rFonts w:cstheme="minorHAnsi"/>
                <w:sz w:val="16"/>
                <w:szCs w:val="16"/>
              </w:rPr>
              <w:t>).</w:t>
            </w:r>
            <w:r w:rsidR="00814FE9">
              <w:rPr>
                <w:rFonts w:cstheme="minorHAnsi"/>
                <w:sz w:val="16"/>
                <w:szCs w:val="16"/>
              </w:rPr>
              <w:t>(</w:t>
            </w:r>
            <w:proofErr w:type="gramEnd"/>
            <w:r w:rsidR="00814FE9">
              <w:rPr>
                <w:sz w:val="16"/>
                <w:szCs w:val="16"/>
              </w:rPr>
              <w:t>*see exemption for 202</w:t>
            </w:r>
            <w:r w:rsidR="006520D6">
              <w:rPr>
                <w:sz w:val="16"/>
                <w:szCs w:val="16"/>
              </w:rPr>
              <w:t>2</w:t>
            </w:r>
            <w:r w:rsidR="00814FE9">
              <w:rPr>
                <w:sz w:val="16"/>
                <w:szCs w:val="16"/>
              </w:rPr>
              <w:t>)</w:t>
            </w:r>
          </w:p>
          <w:p w:rsidR="00647272" w:rsidP="00E15F88" w:rsidRDefault="00647272" w14:paraId="20E06918" w14:textId="77777777">
            <w:pPr>
              <w:rPr>
                <w:rFonts w:cstheme="minorHAnsi"/>
                <w:sz w:val="20"/>
                <w:szCs w:val="20"/>
              </w:rPr>
            </w:pPr>
          </w:p>
          <w:p w:rsidR="00814FE9" w:rsidP="00E15F88" w:rsidRDefault="006E2F38" w14:paraId="6605F5E9" w14:textId="77777777">
            <w:pPr>
              <w:rPr>
                <w:rFonts w:cstheme="minorHAnsi"/>
                <w:sz w:val="20"/>
                <w:szCs w:val="20"/>
              </w:rPr>
            </w:pPr>
            <w:r>
              <w:rPr>
                <w:rFonts w:cstheme="minorHAnsi"/>
                <w:sz w:val="20"/>
                <w:szCs w:val="20"/>
              </w:rPr>
              <w:t>Enter them into the Federal database now</w:t>
            </w:r>
            <w:r w:rsidR="002E3399">
              <w:rPr>
                <w:rFonts w:cstheme="minorHAnsi"/>
                <w:sz w:val="20"/>
                <w:szCs w:val="20"/>
              </w:rPr>
              <w:t xml:space="preserve"> </w:t>
            </w:r>
          </w:p>
          <w:p w:rsidR="00814FE9" w:rsidP="00E15F88" w:rsidRDefault="00814FE9" w14:paraId="32454711" w14:textId="77777777">
            <w:pPr>
              <w:rPr>
                <w:rFonts w:cstheme="minorHAnsi"/>
                <w:sz w:val="20"/>
                <w:szCs w:val="20"/>
              </w:rPr>
            </w:pPr>
          </w:p>
          <w:p w:rsidR="00814FE9" w:rsidP="00E15F88" w:rsidRDefault="00814FE9" w14:paraId="4B4C49A8" w14:textId="77777777">
            <w:pPr>
              <w:rPr>
                <w:rFonts w:cstheme="minorHAnsi"/>
                <w:sz w:val="20"/>
                <w:szCs w:val="20"/>
              </w:rPr>
            </w:pPr>
          </w:p>
          <w:p w:rsidR="00814FE9" w:rsidP="00E15F88" w:rsidRDefault="00814FE9" w14:paraId="056D5306" w14:textId="77777777">
            <w:pPr>
              <w:rPr>
                <w:rFonts w:cstheme="minorHAnsi"/>
                <w:sz w:val="20"/>
                <w:szCs w:val="20"/>
              </w:rPr>
            </w:pPr>
          </w:p>
          <w:p w:rsidR="00814FE9" w:rsidP="00E15F88" w:rsidRDefault="00814FE9" w14:paraId="58B62C8A" w14:textId="77777777">
            <w:pPr>
              <w:rPr>
                <w:rFonts w:cstheme="minorHAnsi"/>
                <w:sz w:val="20"/>
                <w:szCs w:val="20"/>
              </w:rPr>
            </w:pPr>
          </w:p>
          <w:p w:rsidR="00814FE9" w:rsidP="00E15F88" w:rsidRDefault="00814FE9" w14:paraId="6CB4B92F" w14:textId="77777777">
            <w:pPr>
              <w:rPr>
                <w:rFonts w:cstheme="minorHAnsi"/>
                <w:sz w:val="20"/>
                <w:szCs w:val="20"/>
              </w:rPr>
            </w:pPr>
          </w:p>
          <w:p w:rsidR="00814FE9" w:rsidP="00E15F88" w:rsidRDefault="00814FE9" w14:paraId="3559B98C" w14:textId="77777777">
            <w:pPr>
              <w:rPr>
                <w:rFonts w:cstheme="minorHAnsi"/>
                <w:sz w:val="20"/>
                <w:szCs w:val="20"/>
              </w:rPr>
            </w:pPr>
          </w:p>
          <w:p w:rsidR="00814FE9" w:rsidP="00E15F88" w:rsidRDefault="00814FE9" w14:paraId="23B76C4A" w14:textId="77777777">
            <w:pPr>
              <w:rPr>
                <w:rFonts w:cstheme="minorHAnsi"/>
                <w:sz w:val="20"/>
                <w:szCs w:val="20"/>
              </w:rPr>
            </w:pPr>
          </w:p>
          <w:p w:rsidR="00814FE9" w:rsidP="00E15F88" w:rsidRDefault="00814FE9" w14:paraId="0544000B" w14:textId="77777777">
            <w:pPr>
              <w:rPr>
                <w:rFonts w:cstheme="minorHAnsi"/>
                <w:sz w:val="20"/>
                <w:szCs w:val="20"/>
              </w:rPr>
            </w:pPr>
          </w:p>
          <w:p w:rsidR="00814FE9" w:rsidP="00E15F88" w:rsidRDefault="00814FE9" w14:paraId="69A12997" w14:textId="77777777">
            <w:pPr>
              <w:rPr>
                <w:rFonts w:cstheme="minorHAnsi"/>
                <w:sz w:val="20"/>
                <w:szCs w:val="20"/>
              </w:rPr>
            </w:pPr>
          </w:p>
          <w:p w:rsidR="00814FE9" w:rsidP="00E15F88" w:rsidRDefault="00814FE9" w14:paraId="3E25B3A1" w14:textId="77777777">
            <w:pPr>
              <w:rPr>
                <w:rFonts w:cstheme="minorHAnsi"/>
                <w:sz w:val="20"/>
                <w:szCs w:val="20"/>
              </w:rPr>
            </w:pPr>
          </w:p>
          <w:p w:rsidR="00814FE9" w:rsidP="00E15F88" w:rsidRDefault="00814FE9" w14:paraId="201A5F92" w14:textId="77777777">
            <w:pPr>
              <w:rPr>
                <w:rFonts w:cstheme="minorHAnsi"/>
                <w:sz w:val="20"/>
                <w:szCs w:val="20"/>
              </w:rPr>
            </w:pPr>
          </w:p>
          <w:p w:rsidR="00814FE9" w:rsidP="00E15F88" w:rsidRDefault="00814FE9" w14:paraId="2BAFF8E1" w14:textId="77777777">
            <w:pPr>
              <w:rPr>
                <w:rFonts w:cstheme="minorHAnsi"/>
                <w:sz w:val="20"/>
                <w:szCs w:val="20"/>
              </w:rPr>
            </w:pPr>
          </w:p>
          <w:p w:rsidR="00814FE9" w:rsidP="00E15F88" w:rsidRDefault="00814FE9" w14:paraId="20268EDC" w14:textId="77777777">
            <w:pPr>
              <w:rPr>
                <w:rFonts w:cstheme="minorHAnsi"/>
                <w:sz w:val="20"/>
                <w:szCs w:val="20"/>
              </w:rPr>
            </w:pPr>
          </w:p>
          <w:p w:rsidR="00E12680" w:rsidP="6716EFF2" w:rsidRDefault="00E12680" w14:paraId="10F556E9" w14:textId="77777777">
            <w:pPr>
              <w:rPr>
                <w:rFonts w:cs="Calibri" w:cstheme="minorAscii"/>
                <w:sz w:val="20"/>
                <w:szCs w:val="20"/>
              </w:rPr>
            </w:pPr>
          </w:p>
          <w:p w:rsidR="6716EFF2" w:rsidP="6716EFF2" w:rsidRDefault="6716EFF2" w14:paraId="4D34B318" w14:textId="4F62A133">
            <w:pPr>
              <w:pStyle w:val="Normal"/>
              <w:rPr>
                <w:rFonts w:cs="Calibri" w:cstheme="minorAscii"/>
                <w:sz w:val="20"/>
                <w:szCs w:val="20"/>
              </w:rPr>
            </w:pPr>
          </w:p>
          <w:p w:rsidR="00932261" w:rsidP="6716EFF2" w:rsidRDefault="002E3399" w14:paraId="7362861D" w14:textId="0249664C">
            <w:pPr>
              <w:rPr>
                <w:rFonts w:cs="Calibri" w:cstheme="minorAscii"/>
                <w:sz w:val="20"/>
                <w:szCs w:val="20"/>
              </w:rPr>
            </w:pPr>
            <w:r w:rsidRPr="6716EFF2" w:rsidR="795F6184">
              <w:rPr>
                <w:rFonts w:cs="Calibri" w:cstheme="minorAscii"/>
                <w:sz w:val="20"/>
                <w:szCs w:val="20"/>
              </w:rPr>
              <w:t>C</w:t>
            </w:r>
            <w:r w:rsidRPr="6716EFF2" w:rsidR="002E3399">
              <w:rPr>
                <w:rFonts w:cs="Calibri" w:cstheme="minorAscii"/>
                <w:sz w:val="20"/>
                <w:szCs w:val="20"/>
              </w:rPr>
              <w:t>heck</w:t>
            </w:r>
            <w:r w:rsidRPr="6716EFF2" w:rsidR="002E3399">
              <w:rPr>
                <w:rFonts w:cs="Calibri" w:cstheme="minorAscii"/>
                <w:sz w:val="20"/>
                <w:szCs w:val="20"/>
              </w:rPr>
              <w:t xml:space="preserve"> below</w:t>
            </w:r>
            <w:r w:rsidRPr="6716EFF2" w:rsidR="006E2F38">
              <w:rPr>
                <w:rFonts w:cs="Calibri" w:cstheme="minorAscii"/>
                <w:sz w:val="20"/>
                <w:szCs w:val="20"/>
              </w:rPr>
              <w:t>:</w:t>
            </w:r>
          </w:p>
        </w:tc>
        <w:tc>
          <w:tcPr>
            <w:tcW w:w="2160" w:type="dxa"/>
            <w:tcMar/>
          </w:tcPr>
          <w:p w:rsidR="00932261" w:rsidP="00E15F88" w:rsidRDefault="00B620C7" w14:paraId="04BC2EF2" w14:textId="77777777">
            <w:pPr>
              <w:rPr>
                <w:rFonts w:cstheme="minorHAnsi"/>
                <w:sz w:val="20"/>
                <w:szCs w:val="20"/>
              </w:rPr>
            </w:pPr>
            <w:r w:rsidRPr="00941727">
              <w:rPr>
                <w:rFonts w:cstheme="minorHAnsi"/>
                <w:b/>
                <w:bCs/>
                <w:sz w:val="20"/>
                <w:szCs w:val="20"/>
              </w:rPr>
              <w:t>We are still working to ga</w:t>
            </w:r>
            <w:r w:rsidRPr="00941727" w:rsidR="009F3A32">
              <w:rPr>
                <w:rFonts w:cstheme="minorHAnsi"/>
                <w:b/>
                <w:bCs/>
                <w:sz w:val="20"/>
                <w:szCs w:val="20"/>
              </w:rPr>
              <w:t xml:space="preserve">ther </w:t>
            </w:r>
            <w:r w:rsidRPr="00941727" w:rsidR="00D429BB">
              <w:rPr>
                <w:rFonts w:cstheme="minorHAnsi"/>
                <w:b/>
                <w:bCs/>
                <w:sz w:val="20"/>
                <w:szCs w:val="20"/>
              </w:rPr>
              <w:t xml:space="preserve">the most recent version of the </w:t>
            </w:r>
            <w:r w:rsidRPr="00941727" w:rsidR="00437669">
              <w:rPr>
                <w:rFonts w:cstheme="minorHAnsi"/>
                <w:b/>
                <w:bCs/>
                <w:sz w:val="20"/>
                <w:szCs w:val="20"/>
              </w:rPr>
              <w:t>s</w:t>
            </w:r>
            <w:r w:rsidRPr="00941727" w:rsidR="009F3A32">
              <w:rPr>
                <w:rFonts w:cstheme="minorHAnsi"/>
                <w:b/>
                <w:bCs/>
                <w:sz w:val="20"/>
                <w:szCs w:val="20"/>
              </w:rPr>
              <w:t>igned Parent Consent form</w:t>
            </w:r>
            <w:r w:rsidR="009F3A32">
              <w:rPr>
                <w:rFonts w:cstheme="minorHAnsi"/>
                <w:sz w:val="20"/>
                <w:szCs w:val="20"/>
              </w:rPr>
              <w:t xml:space="preserve"> </w:t>
            </w:r>
            <w:r w:rsidR="00437669">
              <w:rPr>
                <w:rFonts w:cstheme="minorHAnsi"/>
                <w:sz w:val="20"/>
                <w:szCs w:val="20"/>
              </w:rPr>
              <w:t xml:space="preserve">(with a Part I &amp; a Part II) </w:t>
            </w:r>
            <w:r w:rsidR="009F3A32">
              <w:rPr>
                <w:rFonts w:cstheme="minorHAnsi"/>
                <w:sz w:val="20"/>
                <w:szCs w:val="20"/>
              </w:rPr>
              <w:t>for this student</w:t>
            </w:r>
            <w:r w:rsidR="00437669">
              <w:rPr>
                <w:rFonts w:cstheme="minorHAnsi"/>
                <w:sz w:val="20"/>
                <w:szCs w:val="20"/>
              </w:rPr>
              <w:t>:</w:t>
            </w:r>
          </w:p>
          <w:p w:rsidR="002E3399" w:rsidP="00E15F88" w:rsidRDefault="002E3399" w14:paraId="39BE360F" w14:textId="77777777">
            <w:pPr>
              <w:rPr>
                <w:rFonts w:cstheme="minorHAnsi"/>
                <w:sz w:val="20"/>
                <w:szCs w:val="20"/>
              </w:rPr>
            </w:pPr>
          </w:p>
          <w:p w:rsidR="002E3399" w:rsidP="00E15F88" w:rsidRDefault="002E3399" w14:paraId="0041731B" w14:textId="5CD84655">
            <w:pPr>
              <w:rPr>
                <w:rFonts w:cstheme="minorHAnsi"/>
                <w:sz w:val="20"/>
                <w:szCs w:val="20"/>
              </w:rPr>
            </w:pPr>
            <w:r>
              <w:rPr>
                <w:rFonts w:cstheme="minorHAnsi"/>
                <w:sz w:val="20"/>
                <w:szCs w:val="20"/>
              </w:rPr>
              <w:t>…we are asking CIMC to enter this student into the SRS database during APH’s Phase 1 (new students cannot be added in Phase 2 of the census</w:t>
            </w:r>
            <w:r w:rsidR="00222ACE">
              <w:rPr>
                <w:rFonts w:cstheme="minorHAnsi"/>
                <w:sz w:val="20"/>
                <w:szCs w:val="20"/>
              </w:rPr>
              <w:t>; they can be ‘marked for deletion’ in Phase 2 if you are unable to get a consent form signed</w:t>
            </w:r>
            <w:r>
              <w:rPr>
                <w:rFonts w:cstheme="minorHAnsi"/>
                <w:sz w:val="20"/>
                <w:szCs w:val="20"/>
              </w:rPr>
              <w:t>).</w:t>
            </w:r>
          </w:p>
          <w:p w:rsidR="002E3399" w:rsidP="00E15F88" w:rsidRDefault="002E3399" w14:paraId="3C282ED8" w14:textId="77777777">
            <w:pPr>
              <w:rPr>
                <w:rFonts w:cstheme="minorHAnsi"/>
                <w:sz w:val="20"/>
                <w:szCs w:val="20"/>
              </w:rPr>
            </w:pPr>
          </w:p>
          <w:p w:rsidR="002E3399" w:rsidP="00E15F88" w:rsidRDefault="002E3399" w14:paraId="595FA7E8" w14:textId="77777777">
            <w:pPr>
              <w:rPr>
                <w:rFonts w:cstheme="minorHAnsi"/>
                <w:sz w:val="20"/>
                <w:szCs w:val="20"/>
              </w:rPr>
            </w:pPr>
          </w:p>
          <w:p w:rsidR="002E3399" w:rsidP="00E15F88" w:rsidRDefault="002E3399" w14:paraId="7081B892" w14:textId="77777777">
            <w:pPr>
              <w:rPr>
                <w:rFonts w:cstheme="minorHAnsi"/>
                <w:sz w:val="20"/>
                <w:szCs w:val="20"/>
              </w:rPr>
            </w:pPr>
          </w:p>
          <w:p w:rsidR="002E3399" w:rsidP="00E15F88" w:rsidRDefault="002E3399" w14:paraId="0239068E" w14:textId="77777777">
            <w:pPr>
              <w:rPr>
                <w:rFonts w:cstheme="minorHAnsi"/>
                <w:sz w:val="20"/>
                <w:szCs w:val="20"/>
              </w:rPr>
            </w:pPr>
          </w:p>
          <w:p w:rsidR="002E3399" w:rsidP="00E15F88" w:rsidRDefault="002E3399" w14:paraId="5652A02A" w14:textId="77777777">
            <w:pPr>
              <w:rPr>
                <w:rFonts w:cstheme="minorHAnsi"/>
                <w:sz w:val="20"/>
                <w:szCs w:val="20"/>
              </w:rPr>
            </w:pPr>
          </w:p>
          <w:p w:rsidR="002E3399" w:rsidP="00E15F88" w:rsidRDefault="002E3399" w14:paraId="6FDE9D9D" w14:textId="77777777">
            <w:pPr>
              <w:rPr>
                <w:rFonts w:cstheme="minorHAnsi"/>
                <w:sz w:val="20"/>
                <w:szCs w:val="20"/>
              </w:rPr>
            </w:pPr>
          </w:p>
          <w:p w:rsidR="002E3399" w:rsidP="00E15F88" w:rsidRDefault="002E3399" w14:paraId="338223A7" w14:textId="77777777">
            <w:pPr>
              <w:rPr>
                <w:rFonts w:cstheme="minorHAnsi"/>
                <w:sz w:val="20"/>
                <w:szCs w:val="20"/>
              </w:rPr>
            </w:pPr>
          </w:p>
          <w:p w:rsidR="00814FE9" w:rsidP="00E15F88" w:rsidRDefault="00814FE9" w14:paraId="7045265D" w14:textId="77777777">
            <w:pPr>
              <w:rPr>
                <w:rFonts w:cstheme="minorHAnsi"/>
                <w:sz w:val="20"/>
                <w:szCs w:val="20"/>
              </w:rPr>
            </w:pPr>
          </w:p>
          <w:p w:rsidR="00814FE9" w:rsidP="00E15F88" w:rsidRDefault="00814FE9" w14:paraId="0083A806" w14:textId="77777777">
            <w:pPr>
              <w:rPr>
                <w:rFonts w:cstheme="minorHAnsi"/>
                <w:sz w:val="20"/>
                <w:szCs w:val="20"/>
              </w:rPr>
            </w:pPr>
          </w:p>
          <w:p w:rsidR="00814FE9" w:rsidP="00E15F88" w:rsidRDefault="00814FE9" w14:paraId="65FCDE29" w14:textId="77777777">
            <w:pPr>
              <w:rPr>
                <w:rFonts w:cstheme="minorHAnsi"/>
                <w:sz w:val="20"/>
                <w:szCs w:val="20"/>
              </w:rPr>
            </w:pPr>
          </w:p>
          <w:p w:rsidR="00814FE9" w:rsidP="00E15F88" w:rsidRDefault="00814FE9" w14:paraId="2A167C3E" w14:textId="77777777">
            <w:pPr>
              <w:rPr>
                <w:rFonts w:cstheme="minorHAnsi"/>
                <w:sz w:val="20"/>
                <w:szCs w:val="20"/>
              </w:rPr>
            </w:pPr>
          </w:p>
          <w:p w:rsidR="00814FE9" w:rsidP="00E15F88" w:rsidRDefault="00814FE9" w14:paraId="645AF556" w14:textId="77777777">
            <w:pPr>
              <w:rPr>
                <w:rFonts w:cstheme="minorHAnsi"/>
                <w:sz w:val="20"/>
                <w:szCs w:val="20"/>
              </w:rPr>
            </w:pPr>
          </w:p>
          <w:p w:rsidR="00814FE9" w:rsidP="00E15F88" w:rsidRDefault="00814FE9" w14:paraId="03F96F56" w14:textId="77777777">
            <w:pPr>
              <w:rPr>
                <w:rFonts w:cstheme="minorHAnsi"/>
                <w:sz w:val="20"/>
                <w:szCs w:val="20"/>
              </w:rPr>
            </w:pPr>
          </w:p>
          <w:p w:rsidR="00814FE9" w:rsidP="00E15F88" w:rsidRDefault="00814FE9" w14:paraId="58BC2FE8" w14:textId="77777777">
            <w:pPr>
              <w:rPr>
                <w:rFonts w:cstheme="minorHAnsi"/>
                <w:sz w:val="20"/>
                <w:szCs w:val="20"/>
              </w:rPr>
            </w:pPr>
          </w:p>
          <w:p w:rsidR="00814FE9" w:rsidP="00E15F88" w:rsidRDefault="00814FE9" w14:paraId="3C679458" w14:textId="77777777">
            <w:pPr>
              <w:rPr>
                <w:rFonts w:cstheme="minorHAnsi"/>
                <w:sz w:val="20"/>
                <w:szCs w:val="20"/>
              </w:rPr>
            </w:pPr>
          </w:p>
          <w:p w:rsidR="00814FE9" w:rsidP="00E15F88" w:rsidRDefault="00814FE9" w14:paraId="1F6F33D3" w14:textId="77777777">
            <w:pPr>
              <w:rPr>
                <w:rFonts w:cstheme="minorHAnsi"/>
                <w:sz w:val="20"/>
                <w:szCs w:val="20"/>
              </w:rPr>
            </w:pPr>
          </w:p>
          <w:p w:rsidR="00814FE9" w:rsidP="00E15F88" w:rsidRDefault="00814FE9" w14:paraId="6732E046" w14:textId="77777777">
            <w:pPr>
              <w:rPr>
                <w:rFonts w:cstheme="minorHAnsi"/>
                <w:sz w:val="20"/>
                <w:szCs w:val="20"/>
              </w:rPr>
            </w:pPr>
          </w:p>
          <w:p w:rsidR="00814FE9" w:rsidP="00E15F88" w:rsidRDefault="00814FE9" w14:paraId="20ADD9A7" w14:textId="77777777">
            <w:pPr>
              <w:rPr>
                <w:rFonts w:cstheme="minorHAnsi"/>
                <w:sz w:val="20"/>
                <w:szCs w:val="20"/>
              </w:rPr>
            </w:pPr>
          </w:p>
          <w:p w:rsidR="00814FE9" w:rsidP="00E15F88" w:rsidRDefault="00814FE9" w14:paraId="7D9827C3" w14:textId="77777777">
            <w:pPr>
              <w:rPr>
                <w:rFonts w:cstheme="minorHAnsi"/>
                <w:sz w:val="20"/>
                <w:szCs w:val="20"/>
              </w:rPr>
            </w:pPr>
          </w:p>
          <w:p w:rsidR="00814FE9" w:rsidP="00E15F88" w:rsidRDefault="00814FE9" w14:paraId="4514AEA9" w14:textId="77777777">
            <w:pPr>
              <w:rPr>
                <w:rFonts w:cstheme="minorHAnsi"/>
                <w:sz w:val="20"/>
                <w:szCs w:val="20"/>
              </w:rPr>
            </w:pPr>
          </w:p>
          <w:p w:rsidR="00E12680" w:rsidP="00E15F88" w:rsidRDefault="00E12680" w14:paraId="39B046DA" w14:textId="77777777">
            <w:pPr>
              <w:rPr>
                <w:rFonts w:cstheme="minorHAnsi"/>
                <w:sz w:val="20"/>
                <w:szCs w:val="20"/>
              </w:rPr>
            </w:pPr>
          </w:p>
          <w:p w:rsidR="002E3399" w:rsidP="00E15F88" w:rsidRDefault="002E3399" w14:paraId="25C00671" w14:textId="3A9ADDC1">
            <w:pPr>
              <w:rPr>
                <w:rFonts w:cstheme="minorHAnsi"/>
                <w:sz w:val="20"/>
                <w:szCs w:val="20"/>
              </w:rPr>
            </w:pPr>
            <w:r>
              <w:rPr>
                <w:rFonts w:cstheme="minorHAnsi"/>
                <w:sz w:val="20"/>
                <w:szCs w:val="20"/>
              </w:rPr>
              <w:t>Check below:</w:t>
            </w:r>
          </w:p>
        </w:tc>
        <w:tc>
          <w:tcPr>
            <w:tcW w:w="2335" w:type="dxa"/>
            <w:tcMar/>
          </w:tcPr>
          <w:p w:rsidR="00932261" w:rsidP="00E15F88" w:rsidRDefault="00C8218D" w14:paraId="4B51EF20" w14:textId="3F568E05">
            <w:pPr>
              <w:rPr>
                <w:rFonts w:cstheme="minorHAnsi"/>
                <w:sz w:val="20"/>
                <w:szCs w:val="20"/>
              </w:rPr>
            </w:pPr>
            <w:r w:rsidRPr="00941727">
              <w:rPr>
                <w:rFonts w:cstheme="minorHAnsi"/>
                <w:b/>
                <w:bCs/>
                <w:sz w:val="20"/>
                <w:szCs w:val="20"/>
              </w:rPr>
              <w:t xml:space="preserve">We are still working on gathering </w:t>
            </w:r>
            <w:r w:rsidRPr="00941727" w:rsidR="00B620C7">
              <w:rPr>
                <w:rFonts w:cstheme="minorHAnsi"/>
                <w:b/>
                <w:bCs/>
                <w:sz w:val="20"/>
                <w:szCs w:val="20"/>
              </w:rPr>
              <w:t xml:space="preserve">an MDB/FDB </w:t>
            </w:r>
            <w:r w:rsidRPr="00941727" w:rsidR="00E73F40">
              <w:rPr>
                <w:rFonts w:cstheme="minorHAnsi"/>
                <w:b/>
                <w:bCs/>
                <w:sz w:val="20"/>
                <w:szCs w:val="20"/>
              </w:rPr>
              <w:t>F</w:t>
            </w:r>
            <w:r w:rsidRPr="00941727" w:rsidR="00B620C7">
              <w:rPr>
                <w:rFonts w:cstheme="minorHAnsi"/>
                <w:b/>
                <w:bCs/>
                <w:sz w:val="20"/>
                <w:szCs w:val="20"/>
              </w:rPr>
              <w:t>orm to verify legal blindness</w:t>
            </w:r>
            <w:r w:rsidR="00B620C7">
              <w:rPr>
                <w:rFonts w:cstheme="minorHAnsi"/>
                <w:sz w:val="20"/>
                <w:szCs w:val="20"/>
              </w:rPr>
              <w:t xml:space="preserve">, because the eye report we have on file in our district does not clearly verify the student </w:t>
            </w:r>
            <w:r w:rsidRPr="00DE33F2" w:rsidR="00B620C7">
              <w:rPr>
                <w:rFonts w:cstheme="minorHAnsi"/>
                <w:sz w:val="20"/>
                <w:szCs w:val="20"/>
              </w:rPr>
              <w:t xml:space="preserve">Meets </w:t>
            </w:r>
            <w:r w:rsidRPr="00DE33F2" w:rsidR="004E1C0D">
              <w:rPr>
                <w:rFonts w:cstheme="minorHAnsi"/>
                <w:sz w:val="20"/>
                <w:szCs w:val="20"/>
              </w:rPr>
              <w:t xml:space="preserve">the Definition of Blindness </w:t>
            </w:r>
            <w:r w:rsidRPr="00DE33F2" w:rsidR="00B620C7">
              <w:rPr>
                <w:rFonts w:cstheme="minorHAnsi"/>
                <w:sz w:val="20"/>
                <w:szCs w:val="20"/>
              </w:rPr>
              <w:t>o</w:t>
            </w:r>
            <w:r w:rsidRPr="00DE33F2" w:rsidR="00437669">
              <w:rPr>
                <w:rFonts w:cstheme="minorHAnsi"/>
                <w:sz w:val="20"/>
                <w:szCs w:val="20"/>
              </w:rPr>
              <w:t xml:space="preserve">r </w:t>
            </w:r>
            <w:r w:rsidRPr="00DE33F2" w:rsidR="00B620C7">
              <w:rPr>
                <w:rFonts w:cstheme="minorHAnsi"/>
                <w:sz w:val="20"/>
                <w:szCs w:val="20"/>
              </w:rPr>
              <w:t>Functions at the Definition of Blindness</w:t>
            </w:r>
            <w:r w:rsidR="00B620C7">
              <w:rPr>
                <w:rFonts w:cstheme="minorHAnsi"/>
                <w:sz w:val="20"/>
                <w:szCs w:val="20"/>
              </w:rPr>
              <w:t xml:space="preserve"> (a requirement of the FQ census)</w:t>
            </w:r>
          </w:p>
          <w:p w:rsidR="00E73F40" w:rsidP="00E73F40" w:rsidRDefault="00E73F40" w14:paraId="6F7216E6" w14:textId="77777777">
            <w:pPr>
              <w:rPr>
                <w:rFonts w:cstheme="minorHAnsi"/>
                <w:sz w:val="20"/>
                <w:szCs w:val="20"/>
              </w:rPr>
            </w:pPr>
          </w:p>
          <w:p w:rsidR="00E73F40" w:rsidP="00E73F40" w:rsidRDefault="00E73F40" w14:paraId="5B193318" w14:textId="02AD5EEC">
            <w:pPr>
              <w:rPr>
                <w:rFonts w:cstheme="minorHAnsi"/>
                <w:sz w:val="20"/>
                <w:szCs w:val="20"/>
              </w:rPr>
            </w:pPr>
            <w:r>
              <w:rPr>
                <w:rFonts w:cstheme="minorHAnsi"/>
                <w:sz w:val="20"/>
                <w:szCs w:val="20"/>
              </w:rPr>
              <w:t>…we are asking CIMC to enter this student into the SRS database during APH’s Phase 1 (new students cannot be added in Phase 2 of the census</w:t>
            </w:r>
            <w:r w:rsidR="00222ACE">
              <w:rPr>
                <w:rFonts w:cstheme="minorHAnsi"/>
                <w:sz w:val="20"/>
                <w:szCs w:val="20"/>
              </w:rPr>
              <w:t>; they can be ‘marked for deletion’ in Phase 2 of are not able to get the MDB/FDB for filled out)</w:t>
            </w:r>
            <w:r>
              <w:rPr>
                <w:rFonts w:cstheme="minorHAnsi"/>
                <w:sz w:val="20"/>
                <w:szCs w:val="20"/>
              </w:rPr>
              <w:t>.</w:t>
            </w:r>
          </w:p>
          <w:p w:rsidR="00222ACE" w:rsidP="00E73F40" w:rsidRDefault="00222ACE" w14:paraId="501F45E5" w14:textId="5AC94AF1">
            <w:pPr>
              <w:rPr>
                <w:rFonts w:cstheme="minorHAnsi"/>
                <w:sz w:val="20"/>
                <w:szCs w:val="20"/>
              </w:rPr>
            </w:pPr>
          </w:p>
          <w:p w:rsidR="00222ACE" w:rsidP="00E73F40" w:rsidRDefault="00222ACE" w14:paraId="774CEDD8" w14:textId="23C53659">
            <w:pPr>
              <w:rPr>
                <w:rFonts w:cstheme="minorHAnsi"/>
                <w:sz w:val="20"/>
                <w:szCs w:val="20"/>
              </w:rPr>
            </w:pPr>
            <w:r>
              <w:rPr>
                <w:rFonts w:cstheme="minorHAnsi"/>
                <w:sz w:val="20"/>
                <w:szCs w:val="20"/>
              </w:rPr>
              <w:t>Please write “</w:t>
            </w:r>
            <w:r w:rsidRPr="00FF2464">
              <w:rPr>
                <w:rFonts w:cstheme="minorHAnsi"/>
                <w:b/>
                <w:bCs/>
                <w:sz w:val="20"/>
                <w:szCs w:val="20"/>
              </w:rPr>
              <w:t>EXEMPTION</w:t>
            </w:r>
            <w:r>
              <w:rPr>
                <w:rFonts w:cstheme="minorHAnsi"/>
                <w:sz w:val="20"/>
                <w:szCs w:val="20"/>
              </w:rPr>
              <w:t xml:space="preserve">” in this box if you </w:t>
            </w:r>
            <w:r w:rsidR="00406830">
              <w:rPr>
                <w:rFonts w:cstheme="minorHAnsi"/>
                <w:sz w:val="20"/>
                <w:szCs w:val="20"/>
              </w:rPr>
              <w:t>do not have an eye report on file, but believe the student Meets or Functions at the Definition of Blindness and want them included in the 202</w:t>
            </w:r>
            <w:r w:rsidR="00611860">
              <w:rPr>
                <w:rFonts w:cstheme="minorHAnsi"/>
                <w:sz w:val="20"/>
                <w:szCs w:val="20"/>
              </w:rPr>
              <w:t>2</w:t>
            </w:r>
            <w:r w:rsidR="00406830">
              <w:rPr>
                <w:rFonts w:cstheme="minorHAnsi"/>
                <w:sz w:val="20"/>
                <w:szCs w:val="20"/>
              </w:rPr>
              <w:t xml:space="preserve"> census</w:t>
            </w:r>
            <w:r w:rsidR="00DC00DC">
              <w:rPr>
                <w:rFonts w:cstheme="minorHAnsi"/>
                <w:sz w:val="20"/>
                <w:szCs w:val="20"/>
              </w:rPr>
              <w:t xml:space="preserve"> </w:t>
            </w:r>
            <w:r w:rsidR="00DC00DC">
              <w:t>(see ‘instructions’ document for more information).</w:t>
            </w:r>
          </w:p>
          <w:p w:rsidR="00E12680" w:rsidP="00E15F88" w:rsidRDefault="00E12680" w14:paraId="3D60810E" w14:textId="77777777">
            <w:pPr>
              <w:rPr>
                <w:rFonts w:cstheme="minorHAnsi"/>
                <w:sz w:val="20"/>
                <w:szCs w:val="20"/>
              </w:rPr>
            </w:pPr>
          </w:p>
          <w:p w:rsidR="00B620C7" w:rsidP="00E15F88" w:rsidRDefault="00B620C7" w14:paraId="7E32FA01" w14:textId="149F4681">
            <w:pPr>
              <w:rPr>
                <w:rFonts w:cstheme="minorHAnsi"/>
                <w:sz w:val="20"/>
                <w:szCs w:val="20"/>
              </w:rPr>
            </w:pPr>
            <w:r>
              <w:rPr>
                <w:rFonts w:cstheme="minorHAnsi"/>
                <w:sz w:val="20"/>
                <w:szCs w:val="20"/>
              </w:rPr>
              <w:t>Check below:</w:t>
            </w:r>
          </w:p>
          <w:p w:rsidR="00814FE9" w:rsidP="00E15F88" w:rsidRDefault="00814FE9" w14:paraId="52C3D2EC" w14:textId="42101644">
            <w:pPr>
              <w:rPr>
                <w:rFonts w:cstheme="minorHAnsi"/>
                <w:sz w:val="20"/>
                <w:szCs w:val="20"/>
              </w:rPr>
            </w:pPr>
          </w:p>
        </w:tc>
      </w:tr>
      <w:tr w:rsidR="002F23B9" w:rsidTr="6716EFF2" w14:paraId="2A9D957A" w14:textId="77777777">
        <w:tc>
          <w:tcPr>
            <w:tcW w:w="10070" w:type="dxa"/>
            <w:gridSpan w:val="4"/>
            <w:shd w:val="clear" w:color="auto" w:fill="000000" w:themeFill="text1"/>
            <w:tcMar/>
          </w:tcPr>
          <w:p w:rsidR="002F23B9" w:rsidP="00D634F9" w:rsidRDefault="002F23B9" w14:paraId="1271963E" w14:textId="165A64E9">
            <w:pPr>
              <w:jc w:val="center"/>
              <w:rPr>
                <w:rFonts w:cstheme="minorHAnsi"/>
                <w:sz w:val="20"/>
                <w:szCs w:val="20"/>
              </w:rPr>
            </w:pPr>
            <w:r w:rsidRPr="00E73C96">
              <w:rPr>
                <w:rFonts w:cstheme="minorHAnsi"/>
                <w:color w:val="FFFFFF" w:themeColor="background1"/>
                <w:sz w:val="20"/>
                <w:szCs w:val="20"/>
              </w:rPr>
              <w:t>*</w:t>
            </w:r>
            <w:r w:rsidRPr="00E73C96">
              <w:rPr>
                <w:color w:val="FFFFFF" w:themeColor="background1"/>
              </w:rPr>
              <w:t xml:space="preserve">SAMPLE* </w:t>
            </w:r>
            <w:r w:rsidR="0093724A">
              <w:rPr>
                <w:color w:val="FFFFFF" w:themeColor="background1"/>
              </w:rPr>
              <w:t xml:space="preserve">  </w:t>
            </w:r>
            <w:r w:rsidRPr="00E73C96" w:rsidR="00E73C96">
              <w:rPr>
                <w:color w:val="FFFFFF" w:themeColor="background1"/>
              </w:rPr>
              <w:t xml:space="preserve">  </w:t>
            </w:r>
            <w:r w:rsidRPr="00E73C96">
              <w:rPr>
                <w:color w:val="FFFFFF" w:themeColor="background1"/>
              </w:rPr>
              <w:t>The 3 lines below are a SAMPLE ONLY</w:t>
            </w:r>
            <w:r w:rsidRPr="00E73C96" w:rsidR="009F2630">
              <w:rPr>
                <w:color w:val="FFFFFF" w:themeColor="background1"/>
              </w:rPr>
              <w:t xml:space="preserve">, so you know how to </w:t>
            </w:r>
            <w:r w:rsidR="0093724A">
              <w:rPr>
                <w:color w:val="FFFFFF" w:themeColor="background1"/>
              </w:rPr>
              <w:t>populate</w:t>
            </w:r>
            <w:r w:rsidRPr="00E73C96" w:rsidR="009F2630">
              <w:rPr>
                <w:color w:val="FFFFFF" w:themeColor="background1"/>
              </w:rPr>
              <w:t xml:space="preserve"> this tabl</w:t>
            </w:r>
            <w:r w:rsidR="0093724A">
              <w:rPr>
                <w:color w:val="FFFFFF" w:themeColor="background1"/>
              </w:rPr>
              <w:t>e</w:t>
            </w:r>
            <w:r w:rsidRPr="00E73C96" w:rsidR="00E73C96">
              <w:rPr>
                <w:color w:val="FFFFFF" w:themeColor="background1"/>
              </w:rPr>
              <w:t xml:space="preserve">. </w:t>
            </w:r>
            <w:r w:rsidR="0093724A">
              <w:rPr>
                <w:color w:val="FFFFFF" w:themeColor="background1"/>
              </w:rPr>
              <w:t xml:space="preserve">  </w:t>
            </w:r>
            <w:r w:rsidRPr="00E73C96" w:rsidR="00E73C96">
              <w:rPr>
                <w:color w:val="FFFFFF" w:themeColor="background1"/>
              </w:rPr>
              <w:t xml:space="preserve">  *SAMPLE*</w:t>
            </w:r>
          </w:p>
        </w:tc>
      </w:tr>
      <w:tr w:rsidR="007F0DD0" w:rsidTr="6716EFF2" w14:paraId="271B1A60" w14:textId="77777777">
        <w:trPr>
          <w:trHeight w:val="350"/>
        </w:trPr>
        <w:tc>
          <w:tcPr>
            <w:tcW w:w="3595" w:type="dxa"/>
            <w:tcMar/>
          </w:tcPr>
          <w:p w:rsidRPr="00E73C96" w:rsidR="006C322A" w:rsidP="00E91731" w:rsidRDefault="006C322A" w14:paraId="630D2E5F" w14:textId="12665B18">
            <w:pPr>
              <w:pStyle w:val="ListParagraph"/>
              <w:numPr>
                <w:ilvl w:val="0"/>
                <w:numId w:val="4"/>
              </w:numPr>
              <w:rPr>
                <w:rFonts w:cstheme="minorHAnsi"/>
                <w:color w:val="0070C0"/>
                <w:sz w:val="20"/>
                <w:szCs w:val="20"/>
              </w:rPr>
            </w:pPr>
            <w:r w:rsidRPr="00E73C96">
              <w:rPr>
                <w:rFonts w:cstheme="minorHAnsi"/>
                <w:color w:val="0070C0"/>
                <w:sz w:val="20"/>
                <w:szCs w:val="20"/>
              </w:rPr>
              <w:t>A</w:t>
            </w:r>
            <w:r w:rsidRPr="00E73C96" w:rsidR="00A045F5">
              <w:rPr>
                <w:rFonts w:cstheme="minorHAnsi"/>
                <w:color w:val="0070C0"/>
                <w:sz w:val="20"/>
                <w:szCs w:val="20"/>
              </w:rPr>
              <w:t>nderson</w:t>
            </w:r>
            <w:r w:rsidRPr="00E73C96" w:rsidR="00B86C44">
              <w:rPr>
                <w:rFonts w:cstheme="minorHAnsi"/>
                <w:color w:val="0070C0"/>
                <w:sz w:val="20"/>
                <w:szCs w:val="20"/>
              </w:rPr>
              <w:t>, Annie</w:t>
            </w:r>
          </w:p>
        </w:tc>
        <w:tc>
          <w:tcPr>
            <w:tcW w:w="1980" w:type="dxa"/>
            <w:tcMar/>
          </w:tcPr>
          <w:p w:rsidRPr="00E73C96" w:rsidR="00932261" w:rsidP="00D634F9" w:rsidRDefault="00D634F9" w14:paraId="0BB8CCBB" w14:textId="6F75566D">
            <w:pPr>
              <w:jc w:val="center"/>
              <w:rPr>
                <w:rFonts w:cstheme="minorHAnsi"/>
                <w:color w:val="0070C0"/>
                <w:sz w:val="20"/>
                <w:szCs w:val="20"/>
              </w:rPr>
            </w:pPr>
            <w:r w:rsidRPr="00E73C96">
              <w:rPr>
                <w:rFonts w:cstheme="minorHAnsi"/>
                <w:color w:val="0070C0"/>
                <w:sz w:val="20"/>
                <w:szCs w:val="20"/>
              </w:rPr>
              <w:t>x</w:t>
            </w:r>
          </w:p>
        </w:tc>
        <w:tc>
          <w:tcPr>
            <w:tcW w:w="2160" w:type="dxa"/>
            <w:tcMar/>
          </w:tcPr>
          <w:p w:rsidRPr="00E73C96" w:rsidR="00932261" w:rsidP="00D634F9" w:rsidRDefault="00932261" w14:paraId="4B92C9B8" w14:textId="77777777">
            <w:pPr>
              <w:jc w:val="center"/>
              <w:rPr>
                <w:rFonts w:cstheme="minorHAnsi"/>
                <w:color w:val="0070C0"/>
                <w:sz w:val="20"/>
                <w:szCs w:val="20"/>
              </w:rPr>
            </w:pPr>
          </w:p>
        </w:tc>
        <w:tc>
          <w:tcPr>
            <w:tcW w:w="2335" w:type="dxa"/>
            <w:tcMar/>
          </w:tcPr>
          <w:p w:rsidRPr="00E73C96" w:rsidR="00932261" w:rsidP="00D634F9" w:rsidRDefault="00932261" w14:paraId="595182FD" w14:textId="77777777">
            <w:pPr>
              <w:jc w:val="center"/>
              <w:rPr>
                <w:rFonts w:cstheme="minorHAnsi"/>
                <w:color w:val="0070C0"/>
                <w:sz w:val="20"/>
                <w:szCs w:val="20"/>
              </w:rPr>
            </w:pPr>
          </w:p>
        </w:tc>
      </w:tr>
      <w:tr w:rsidR="007F0DD0" w:rsidTr="6716EFF2" w14:paraId="24C9B604" w14:textId="77777777">
        <w:tc>
          <w:tcPr>
            <w:tcW w:w="3595" w:type="dxa"/>
            <w:tcMar/>
          </w:tcPr>
          <w:p w:rsidRPr="00E73C96" w:rsidR="00932261" w:rsidP="00E91731" w:rsidRDefault="000B539F" w14:paraId="55CF8F05" w14:textId="7BED8D9B">
            <w:pPr>
              <w:pStyle w:val="ListParagraph"/>
              <w:numPr>
                <w:ilvl w:val="0"/>
                <w:numId w:val="4"/>
              </w:numPr>
              <w:rPr>
                <w:rFonts w:cstheme="minorHAnsi"/>
                <w:color w:val="0070C0"/>
                <w:sz w:val="20"/>
                <w:szCs w:val="20"/>
              </w:rPr>
            </w:pPr>
            <w:r w:rsidRPr="00E73C96">
              <w:rPr>
                <w:rFonts w:cstheme="minorHAnsi"/>
                <w:color w:val="0070C0"/>
                <w:sz w:val="20"/>
                <w:szCs w:val="20"/>
              </w:rPr>
              <w:t>B</w:t>
            </w:r>
            <w:r w:rsidRPr="00E73C96" w:rsidR="00AD35AF">
              <w:rPr>
                <w:rFonts w:cstheme="minorHAnsi"/>
                <w:color w:val="0070C0"/>
                <w:sz w:val="20"/>
                <w:szCs w:val="20"/>
              </w:rPr>
              <w:t>rady</w:t>
            </w:r>
            <w:r w:rsidRPr="00E73C96" w:rsidR="00B86C44">
              <w:rPr>
                <w:rFonts w:cstheme="minorHAnsi"/>
                <w:color w:val="0070C0"/>
                <w:sz w:val="20"/>
                <w:szCs w:val="20"/>
              </w:rPr>
              <w:t xml:space="preserve">, </w:t>
            </w:r>
            <w:r w:rsidRPr="00E73C96">
              <w:rPr>
                <w:rFonts w:cstheme="minorHAnsi"/>
                <w:color w:val="0070C0"/>
                <w:sz w:val="20"/>
                <w:szCs w:val="20"/>
              </w:rPr>
              <w:t>J</w:t>
            </w:r>
            <w:r w:rsidRPr="00E73C96" w:rsidR="00AD35AF">
              <w:rPr>
                <w:rFonts w:cstheme="minorHAnsi"/>
                <w:color w:val="0070C0"/>
                <w:sz w:val="20"/>
                <w:szCs w:val="20"/>
              </w:rPr>
              <w:t>ane</w:t>
            </w:r>
          </w:p>
        </w:tc>
        <w:tc>
          <w:tcPr>
            <w:tcW w:w="1980" w:type="dxa"/>
            <w:tcMar/>
          </w:tcPr>
          <w:p w:rsidRPr="00E73C96" w:rsidR="00932261" w:rsidP="00D634F9" w:rsidRDefault="00932261" w14:paraId="16AE8ADC" w14:textId="5534CEF0">
            <w:pPr>
              <w:jc w:val="center"/>
              <w:rPr>
                <w:rFonts w:cstheme="minorHAnsi"/>
                <w:color w:val="0070C0"/>
                <w:sz w:val="20"/>
                <w:szCs w:val="20"/>
              </w:rPr>
            </w:pPr>
          </w:p>
        </w:tc>
        <w:tc>
          <w:tcPr>
            <w:tcW w:w="2160" w:type="dxa"/>
            <w:tcMar/>
          </w:tcPr>
          <w:p w:rsidRPr="00E73C96" w:rsidR="00932261" w:rsidP="00D634F9" w:rsidRDefault="006B2DC0" w14:paraId="4111DDCF" w14:textId="2A90D819">
            <w:pPr>
              <w:jc w:val="center"/>
              <w:rPr>
                <w:rFonts w:cstheme="minorHAnsi"/>
                <w:color w:val="0070C0"/>
                <w:sz w:val="20"/>
                <w:szCs w:val="20"/>
              </w:rPr>
            </w:pPr>
            <w:r w:rsidRPr="00E73C96">
              <w:rPr>
                <w:rFonts w:cstheme="minorHAnsi"/>
                <w:color w:val="0070C0"/>
                <w:sz w:val="20"/>
                <w:szCs w:val="20"/>
              </w:rPr>
              <w:t>x</w:t>
            </w:r>
          </w:p>
        </w:tc>
        <w:tc>
          <w:tcPr>
            <w:tcW w:w="2335" w:type="dxa"/>
            <w:tcMar/>
          </w:tcPr>
          <w:p w:rsidRPr="00E73C96" w:rsidR="00932261" w:rsidP="00D634F9" w:rsidRDefault="006B2DC0" w14:paraId="65771767" w14:textId="11BEFEB7">
            <w:pPr>
              <w:jc w:val="center"/>
              <w:rPr>
                <w:rFonts w:cstheme="minorHAnsi"/>
                <w:color w:val="0070C0"/>
                <w:sz w:val="20"/>
                <w:szCs w:val="20"/>
              </w:rPr>
            </w:pPr>
            <w:r w:rsidRPr="00E73C96">
              <w:rPr>
                <w:rFonts w:cstheme="minorHAnsi"/>
                <w:color w:val="0070C0"/>
                <w:sz w:val="20"/>
                <w:szCs w:val="20"/>
              </w:rPr>
              <w:t>x</w:t>
            </w:r>
          </w:p>
        </w:tc>
      </w:tr>
      <w:tr w:rsidR="007F0DD0" w:rsidTr="6716EFF2" w14:paraId="6E316EEE" w14:textId="77777777">
        <w:tc>
          <w:tcPr>
            <w:tcW w:w="3595" w:type="dxa"/>
            <w:tcMar/>
          </w:tcPr>
          <w:p w:rsidRPr="00E73C96" w:rsidR="00A170E9" w:rsidP="00E91731" w:rsidRDefault="000B539F" w14:paraId="69588AFF" w14:textId="44597C65">
            <w:pPr>
              <w:pStyle w:val="ListParagraph"/>
              <w:numPr>
                <w:ilvl w:val="0"/>
                <w:numId w:val="4"/>
              </w:numPr>
              <w:rPr>
                <w:rFonts w:cstheme="minorHAnsi"/>
                <w:color w:val="0070C0"/>
                <w:sz w:val="20"/>
                <w:szCs w:val="20"/>
              </w:rPr>
            </w:pPr>
            <w:r w:rsidRPr="00E73C96">
              <w:rPr>
                <w:rFonts w:cstheme="minorHAnsi"/>
                <w:color w:val="0070C0"/>
                <w:sz w:val="20"/>
                <w:szCs w:val="20"/>
              </w:rPr>
              <w:t>C</w:t>
            </w:r>
            <w:r w:rsidRPr="00E73C96" w:rsidR="004F14EE">
              <w:rPr>
                <w:rFonts w:cstheme="minorHAnsi"/>
                <w:color w:val="0070C0"/>
                <w:sz w:val="20"/>
                <w:szCs w:val="20"/>
              </w:rPr>
              <w:t>hamberlain</w:t>
            </w:r>
            <w:r w:rsidRPr="00E73C96" w:rsidR="00B86C44">
              <w:rPr>
                <w:rFonts w:cstheme="minorHAnsi"/>
                <w:color w:val="0070C0"/>
                <w:sz w:val="20"/>
                <w:szCs w:val="20"/>
              </w:rPr>
              <w:t>, J</w:t>
            </w:r>
            <w:r w:rsidRPr="00E73C96">
              <w:rPr>
                <w:rFonts w:cstheme="minorHAnsi"/>
                <w:color w:val="0070C0"/>
                <w:sz w:val="20"/>
                <w:szCs w:val="20"/>
              </w:rPr>
              <w:t>ane</w:t>
            </w:r>
          </w:p>
        </w:tc>
        <w:tc>
          <w:tcPr>
            <w:tcW w:w="1980" w:type="dxa"/>
            <w:tcMar/>
          </w:tcPr>
          <w:p w:rsidRPr="00E73C96" w:rsidR="00932261" w:rsidP="00D634F9" w:rsidRDefault="00932261" w14:paraId="04D946C9" w14:textId="63948EBD">
            <w:pPr>
              <w:jc w:val="center"/>
              <w:rPr>
                <w:rFonts w:cstheme="minorHAnsi"/>
                <w:color w:val="0070C0"/>
                <w:sz w:val="20"/>
                <w:szCs w:val="20"/>
              </w:rPr>
            </w:pPr>
          </w:p>
        </w:tc>
        <w:tc>
          <w:tcPr>
            <w:tcW w:w="2160" w:type="dxa"/>
            <w:tcMar/>
          </w:tcPr>
          <w:p w:rsidRPr="00E73C96" w:rsidR="00932261" w:rsidP="00D634F9" w:rsidRDefault="00932261" w14:paraId="1E7D40F2" w14:textId="6C25BF53">
            <w:pPr>
              <w:jc w:val="center"/>
              <w:rPr>
                <w:rFonts w:cstheme="minorHAnsi"/>
                <w:color w:val="0070C0"/>
                <w:sz w:val="20"/>
                <w:szCs w:val="20"/>
              </w:rPr>
            </w:pPr>
          </w:p>
        </w:tc>
        <w:tc>
          <w:tcPr>
            <w:tcW w:w="2335" w:type="dxa"/>
            <w:tcMar/>
          </w:tcPr>
          <w:p w:rsidRPr="00E73C96" w:rsidR="00932261" w:rsidP="00D634F9" w:rsidRDefault="006B2DC0" w14:paraId="46315908" w14:textId="673E7ED5">
            <w:pPr>
              <w:jc w:val="center"/>
              <w:rPr>
                <w:rFonts w:cstheme="minorHAnsi"/>
                <w:color w:val="0070C0"/>
                <w:sz w:val="20"/>
                <w:szCs w:val="20"/>
              </w:rPr>
            </w:pPr>
            <w:r w:rsidRPr="00E73C96">
              <w:rPr>
                <w:rFonts w:cstheme="minorHAnsi"/>
                <w:color w:val="0070C0"/>
                <w:sz w:val="20"/>
                <w:szCs w:val="20"/>
              </w:rPr>
              <w:t>x</w:t>
            </w:r>
          </w:p>
        </w:tc>
      </w:tr>
      <w:tr w:rsidR="00670BD3" w:rsidTr="6716EFF2" w14:paraId="702B58C6" w14:textId="77777777">
        <w:tc>
          <w:tcPr>
            <w:tcW w:w="10070" w:type="dxa"/>
            <w:gridSpan w:val="4"/>
            <w:shd w:val="clear" w:color="auto" w:fill="000000" w:themeFill="text1"/>
            <w:tcMar/>
          </w:tcPr>
          <w:p w:rsidRPr="00670BD3" w:rsidR="00670BD3" w:rsidP="077A515C" w:rsidRDefault="00670BD3" w14:paraId="100A249D" w14:textId="3FBDAB01">
            <w:pPr>
              <w:jc w:val="center"/>
              <w:rPr>
                <w:rFonts w:cs="Calibri" w:cstheme="minorAscii"/>
                <w:color w:val="FFFFFF" w:themeColor="background1"/>
                <w:sz w:val="20"/>
                <w:szCs w:val="20"/>
              </w:rPr>
            </w:pPr>
            <w:r w:rsidRPr="077A515C" w:rsidR="6A480638">
              <w:rPr>
                <w:rFonts w:cs="Calibri" w:cstheme="minorAscii"/>
                <w:color w:val="FFFFFF" w:themeColor="background1" w:themeTint="FF" w:themeShade="FF"/>
                <w:sz w:val="20"/>
                <w:szCs w:val="20"/>
              </w:rPr>
              <w:t xml:space="preserve">Enter </w:t>
            </w:r>
            <w:r w:rsidRPr="077A515C" w:rsidR="15A4B3B9">
              <w:rPr>
                <w:rFonts w:cs="Calibri" w:cstheme="minorAscii"/>
                <w:color w:val="FFFFFF" w:themeColor="background1" w:themeTint="FF" w:themeShade="FF"/>
                <w:sz w:val="20"/>
                <w:szCs w:val="20"/>
              </w:rPr>
              <w:t xml:space="preserve">your AU’s </w:t>
            </w:r>
            <w:r w:rsidRPr="077A515C" w:rsidR="506A8B0A">
              <w:rPr>
                <w:rFonts w:cs="Calibri" w:cstheme="minorAscii"/>
                <w:color w:val="FFFFFF" w:themeColor="background1" w:themeTint="FF" w:themeShade="FF"/>
                <w:sz w:val="20"/>
                <w:szCs w:val="20"/>
              </w:rPr>
              <w:t xml:space="preserve">federal quota </w:t>
            </w:r>
            <w:r w:rsidRPr="077A515C" w:rsidR="372D4B7E">
              <w:rPr>
                <w:rFonts w:cs="Calibri" w:cstheme="minorAscii"/>
                <w:color w:val="FFFFFF" w:themeColor="background1" w:themeTint="FF" w:themeShade="FF"/>
                <w:sz w:val="20"/>
                <w:szCs w:val="20"/>
              </w:rPr>
              <w:t>eligible</w:t>
            </w:r>
            <w:r w:rsidRPr="077A515C" w:rsidR="6A480638">
              <w:rPr>
                <w:rFonts w:cs="Calibri" w:cstheme="minorAscii"/>
                <w:color w:val="FFFFFF" w:themeColor="background1" w:themeTint="FF" w:themeShade="FF"/>
                <w:sz w:val="20"/>
                <w:szCs w:val="20"/>
              </w:rPr>
              <w:t xml:space="preserve"> students to be included in the </w:t>
            </w:r>
            <w:r w:rsidRPr="077A515C" w:rsidR="101E8C15">
              <w:rPr>
                <w:rFonts w:cs="Calibri" w:cstheme="minorAscii"/>
                <w:color w:val="FFFFFF" w:themeColor="background1" w:themeTint="FF" w:themeShade="FF"/>
                <w:sz w:val="20"/>
                <w:szCs w:val="20"/>
              </w:rPr>
              <w:t xml:space="preserve">Student Registration Database (SRS) for the </w:t>
            </w:r>
            <w:r w:rsidRPr="077A515C" w:rsidR="6A480638">
              <w:rPr>
                <w:rFonts w:cs="Calibri" w:cstheme="minorAscii"/>
                <w:color w:val="FFFFFF" w:themeColor="background1" w:themeTint="FF" w:themeShade="FF"/>
                <w:sz w:val="20"/>
                <w:szCs w:val="20"/>
              </w:rPr>
              <w:t>Feder</w:t>
            </w:r>
            <w:r w:rsidRPr="077A515C" w:rsidR="595C4886">
              <w:rPr>
                <w:rFonts w:cs="Calibri" w:cstheme="minorAscii"/>
                <w:color w:val="FFFFFF" w:themeColor="background1" w:themeTint="FF" w:themeShade="FF"/>
                <w:sz w:val="20"/>
                <w:szCs w:val="20"/>
              </w:rPr>
              <w:t xml:space="preserve">al </w:t>
            </w:r>
            <w:r w:rsidRPr="077A515C" w:rsidR="6A480638">
              <w:rPr>
                <w:rFonts w:cs="Calibri" w:cstheme="minorAscii"/>
                <w:color w:val="FFFFFF" w:themeColor="background1" w:themeTint="FF" w:themeShade="FF"/>
                <w:sz w:val="20"/>
                <w:szCs w:val="20"/>
              </w:rPr>
              <w:t>Quota Census below:</w:t>
            </w:r>
            <w:r w:rsidRPr="077A515C" w:rsidR="7239C056">
              <w:rPr>
                <w:rFonts w:cs="Calibri" w:cstheme="minorAscii"/>
                <w:color w:val="FFFFFF" w:themeColor="background1" w:themeTint="FF" w:themeShade="FF"/>
                <w:sz w:val="20"/>
                <w:szCs w:val="20"/>
              </w:rPr>
              <w:t xml:space="preserve"> Please alphabetize </w:t>
            </w:r>
            <w:r w:rsidRPr="077A515C" w:rsidR="3861D5E8">
              <w:rPr>
                <w:rFonts w:cs="Calibri" w:cstheme="minorAscii"/>
                <w:color w:val="FFFFFF" w:themeColor="background1" w:themeTint="FF" w:themeShade="FF"/>
                <w:sz w:val="20"/>
                <w:szCs w:val="20"/>
              </w:rPr>
              <w:t xml:space="preserve">by </w:t>
            </w:r>
            <w:r w:rsidRPr="077A515C" w:rsidR="7239C056">
              <w:rPr>
                <w:rFonts w:cs="Calibri" w:cstheme="minorAscii"/>
                <w:color w:val="FFFFFF" w:themeColor="background1" w:themeTint="FF" w:themeShade="FF"/>
                <w:sz w:val="20"/>
                <w:szCs w:val="20"/>
              </w:rPr>
              <w:t>last name, first.</w:t>
            </w:r>
          </w:p>
        </w:tc>
      </w:tr>
      <w:tr w:rsidR="007F0DD0" w:rsidTr="6716EFF2" w14:paraId="39AC0B85" w14:textId="77777777">
        <w:tc>
          <w:tcPr>
            <w:tcW w:w="3595" w:type="dxa"/>
            <w:tcMar/>
          </w:tcPr>
          <w:p w:rsidR="00932261" w:rsidP="00E15F88" w:rsidRDefault="009B2266" w14:paraId="49F9A5E9" w14:textId="46EFAF05">
            <w:pPr>
              <w:rPr>
                <w:rFonts w:cstheme="minorHAnsi"/>
                <w:sz w:val="20"/>
                <w:szCs w:val="20"/>
              </w:rPr>
            </w:pPr>
            <w:r>
              <w:rPr>
                <w:rFonts w:cstheme="minorHAnsi"/>
                <w:sz w:val="20"/>
                <w:szCs w:val="20"/>
              </w:rPr>
              <w:t>1.</w:t>
            </w:r>
          </w:p>
        </w:tc>
        <w:tc>
          <w:tcPr>
            <w:tcW w:w="1980" w:type="dxa"/>
            <w:tcMar/>
          </w:tcPr>
          <w:p w:rsidR="00932261" w:rsidP="00D634F9" w:rsidRDefault="00932261" w14:paraId="095EC2F9" w14:textId="77777777">
            <w:pPr>
              <w:jc w:val="center"/>
              <w:rPr>
                <w:rFonts w:cstheme="minorHAnsi"/>
                <w:sz w:val="20"/>
                <w:szCs w:val="20"/>
              </w:rPr>
            </w:pPr>
          </w:p>
        </w:tc>
        <w:tc>
          <w:tcPr>
            <w:tcW w:w="2160" w:type="dxa"/>
            <w:tcMar/>
          </w:tcPr>
          <w:p w:rsidR="00932261" w:rsidP="00D634F9" w:rsidRDefault="00932261" w14:paraId="136A9071" w14:textId="77777777">
            <w:pPr>
              <w:jc w:val="center"/>
              <w:rPr>
                <w:rFonts w:cstheme="minorHAnsi"/>
                <w:sz w:val="20"/>
                <w:szCs w:val="20"/>
              </w:rPr>
            </w:pPr>
          </w:p>
        </w:tc>
        <w:tc>
          <w:tcPr>
            <w:tcW w:w="2335" w:type="dxa"/>
            <w:tcMar/>
          </w:tcPr>
          <w:p w:rsidR="00932261" w:rsidP="00D634F9" w:rsidRDefault="00932261" w14:paraId="7A340B8D" w14:textId="77777777">
            <w:pPr>
              <w:jc w:val="center"/>
              <w:rPr>
                <w:rFonts w:cstheme="minorHAnsi"/>
                <w:sz w:val="20"/>
                <w:szCs w:val="20"/>
              </w:rPr>
            </w:pPr>
          </w:p>
        </w:tc>
      </w:tr>
      <w:tr w:rsidR="007F0DD0" w:rsidTr="6716EFF2" w14:paraId="79291B04" w14:textId="77777777">
        <w:tc>
          <w:tcPr>
            <w:tcW w:w="3595" w:type="dxa"/>
            <w:tcMar/>
          </w:tcPr>
          <w:p w:rsidR="007F0DD0" w:rsidP="007F0DD0" w:rsidRDefault="009B2266" w14:paraId="1842CB5B" w14:textId="1C109F0F">
            <w:pPr>
              <w:rPr>
                <w:rFonts w:cstheme="minorHAnsi"/>
                <w:sz w:val="20"/>
                <w:szCs w:val="20"/>
              </w:rPr>
            </w:pPr>
            <w:r>
              <w:rPr>
                <w:rFonts w:cstheme="minorHAnsi"/>
                <w:sz w:val="20"/>
                <w:szCs w:val="20"/>
              </w:rPr>
              <w:t>2.</w:t>
            </w:r>
          </w:p>
        </w:tc>
        <w:tc>
          <w:tcPr>
            <w:tcW w:w="1980" w:type="dxa"/>
            <w:tcMar/>
          </w:tcPr>
          <w:p w:rsidR="007F0DD0" w:rsidP="00D634F9" w:rsidRDefault="007F0DD0" w14:paraId="558013F6" w14:textId="77777777">
            <w:pPr>
              <w:jc w:val="center"/>
              <w:rPr>
                <w:rFonts w:cstheme="minorHAnsi"/>
                <w:sz w:val="20"/>
                <w:szCs w:val="20"/>
              </w:rPr>
            </w:pPr>
          </w:p>
        </w:tc>
        <w:tc>
          <w:tcPr>
            <w:tcW w:w="2160" w:type="dxa"/>
            <w:tcMar/>
          </w:tcPr>
          <w:p w:rsidR="007F0DD0" w:rsidP="00D634F9" w:rsidRDefault="007F0DD0" w14:paraId="2D8A9D29" w14:textId="77777777">
            <w:pPr>
              <w:jc w:val="center"/>
              <w:rPr>
                <w:rFonts w:cstheme="minorHAnsi"/>
                <w:sz w:val="20"/>
                <w:szCs w:val="20"/>
              </w:rPr>
            </w:pPr>
          </w:p>
        </w:tc>
        <w:tc>
          <w:tcPr>
            <w:tcW w:w="2335" w:type="dxa"/>
            <w:tcMar/>
          </w:tcPr>
          <w:p w:rsidR="007F0DD0" w:rsidP="00D634F9" w:rsidRDefault="007F0DD0" w14:paraId="39BBEABD" w14:textId="77777777">
            <w:pPr>
              <w:jc w:val="center"/>
              <w:rPr>
                <w:rFonts w:cstheme="minorHAnsi"/>
                <w:sz w:val="20"/>
                <w:szCs w:val="20"/>
              </w:rPr>
            </w:pPr>
          </w:p>
        </w:tc>
      </w:tr>
      <w:tr w:rsidR="009B2266" w:rsidTr="6716EFF2" w14:paraId="6FD1E333" w14:textId="77777777">
        <w:tc>
          <w:tcPr>
            <w:tcW w:w="3595" w:type="dxa"/>
            <w:tcMar/>
          </w:tcPr>
          <w:p w:rsidR="009B2266" w:rsidP="007F0DD0" w:rsidRDefault="009B2266" w14:paraId="7AAC48DC" w14:textId="14CD5B58">
            <w:pPr>
              <w:rPr>
                <w:rFonts w:cstheme="minorHAnsi"/>
                <w:sz w:val="20"/>
                <w:szCs w:val="20"/>
              </w:rPr>
            </w:pPr>
            <w:r>
              <w:rPr>
                <w:rFonts w:cstheme="minorHAnsi"/>
                <w:sz w:val="20"/>
                <w:szCs w:val="20"/>
              </w:rPr>
              <w:t>3.</w:t>
            </w:r>
          </w:p>
        </w:tc>
        <w:tc>
          <w:tcPr>
            <w:tcW w:w="1980" w:type="dxa"/>
            <w:tcMar/>
          </w:tcPr>
          <w:p w:rsidR="009B2266" w:rsidP="00D634F9" w:rsidRDefault="009B2266" w14:paraId="3E740766" w14:textId="77777777">
            <w:pPr>
              <w:jc w:val="center"/>
              <w:rPr>
                <w:rFonts w:cstheme="minorHAnsi"/>
                <w:sz w:val="20"/>
                <w:szCs w:val="20"/>
              </w:rPr>
            </w:pPr>
          </w:p>
        </w:tc>
        <w:tc>
          <w:tcPr>
            <w:tcW w:w="2160" w:type="dxa"/>
            <w:tcMar/>
          </w:tcPr>
          <w:p w:rsidR="009B2266" w:rsidP="00D634F9" w:rsidRDefault="009B2266" w14:paraId="044CA80E" w14:textId="77777777">
            <w:pPr>
              <w:jc w:val="center"/>
              <w:rPr>
                <w:rFonts w:cstheme="minorHAnsi"/>
                <w:sz w:val="20"/>
                <w:szCs w:val="20"/>
              </w:rPr>
            </w:pPr>
          </w:p>
        </w:tc>
        <w:tc>
          <w:tcPr>
            <w:tcW w:w="2335" w:type="dxa"/>
            <w:tcMar/>
          </w:tcPr>
          <w:p w:rsidR="009B2266" w:rsidP="00D634F9" w:rsidRDefault="009B2266" w14:paraId="0BD7C5F4" w14:textId="77777777">
            <w:pPr>
              <w:jc w:val="center"/>
              <w:rPr>
                <w:rFonts w:cstheme="minorHAnsi"/>
                <w:sz w:val="20"/>
                <w:szCs w:val="20"/>
              </w:rPr>
            </w:pPr>
          </w:p>
        </w:tc>
      </w:tr>
      <w:tr w:rsidR="009B2266" w:rsidTr="6716EFF2" w14:paraId="402C9B5C" w14:textId="77777777">
        <w:tc>
          <w:tcPr>
            <w:tcW w:w="3595" w:type="dxa"/>
            <w:tcMar/>
          </w:tcPr>
          <w:p w:rsidR="009B2266" w:rsidP="007F0DD0" w:rsidRDefault="009B2266" w14:paraId="7D118EEA" w14:textId="5EC9A1BE">
            <w:pPr>
              <w:rPr>
                <w:rFonts w:cstheme="minorHAnsi"/>
                <w:sz w:val="20"/>
                <w:szCs w:val="20"/>
              </w:rPr>
            </w:pPr>
            <w:r>
              <w:rPr>
                <w:rFonts w:cstheme="minorHAnsi"/>
                <w:sz w:val="20"/>
                <w:szCs w:val="20"/>
              </w:rPr>
              <w:t>4.</w:t>
            </w:r>
          </w:p>
        </w:tc>
        <w:tc>
          <w:tcPr>
            <w:tcW w:w="1980" w:type="dxa"/>
            <w:tcMar/>
          </w:tcPr>
          <w:p w:rsidR="009B2266" w:rsidP="00D634F9" w:rsidRDefault="009B2266" w14:paraId="25A499CD" w14:textId="77777777">
            <w:pPr>
              <w:jc w:val="center"/>
              <w:rPr>
                <w:rFonts w:cstheme="minorHAnsi"/>
                <w:sz w:val="20"/>
                <w:szCs w:val="20"/>
              </w:rPr>
            </w:pPr>
          </w:p>
        </w:tc>
        <w:tc>
          <w:tcPr>
            <w:tcW w:w="2160" w:type="dxa"/>
            <w:tcMar/>
          </w:tcPr>
          <w:p w:rsidR="009B2266" w:rsidP="00D634F9" w:rsidRDefault="009B2266" w14:paraId="36AD0B70" w14:textId="77777777">
            <w:pPr>
              <w:jc w:val="center"/>
              <w:rPr>
                <w:rFonts w:cstheme="minorHAnsi"/>
                <w:sz w:val="20"/>
                <w:szCs w:val="20"/>
              </w:rPr>
            </w:pPr>
          </w:p>
        </w:tc>
        <w:tc>
          <w:tcPr>
            <w:tcW w:w="2335" w:type="dxa"/>
            <w:tcMar/>
          </w:tcPr>
          <w:p w:rsidR="009B2266" w:rsidP="00D634F9" w:rsidRDefault="009B2266" w14:paraId="279CA9D8" w14:textId="77777777">
            <w:pPr>
              <w:jc w:val="center"/>
              <w:rPr>
                <w:rFonts w:cstheme="minorHAnsi"/>
                <w:sz w:val="20"/>
                <w:szCs w:val="20"/>
              </w:rPr>
            </w:pPr>
          </w:p>
        </w:tc>
      </w:tr>
      <w:tr w:rsidR="009B2266" w:rsidTr="6716EFF2" w14:paraId="0FD44E75" w14:textId="77777777">
        <w:tc>
          <w:tcPr>
            <w:tcW w:w="3595" w:type="dxa"/>
            <w:tcMar/>
          </w:tcPr>
          <w:p w:rsidR="009B2266" w:rsidP="007F0DD0" w:rsidRDefault="009B2266" w14:paraId="7F534FC6" w14:textId="1E88E78E">
            <w:pPr>
              <w:rPr>
                <w:rFonts w:cstheme="minorHAnsi"/>
                <w:sz w:val="20"/>
                <w:szCs w:val="20"/>
              </w:rPr>
            </w:pPr>
            <w:r>
              <w:rPr>
                <w:rFonts w:cstheme="minorHAnsi"/>
                <w:sz w:val="20"/>
                <w:szCs w:val="20"/>
              </w:rPr>
              <w:t>5.</w:t>
            </w:r>
          </w:p>
        </w:tc>
        <w:tc>
          <w:tcPr>
            <w:tcW w:w="1980" w:type="dxa"/>
            <w:tcMar/>
          </w:tcPr>
          <w:p w:rsidR="009B2266" w:rsidP="00D634F9" w:rsidRDefault="009B2266" w14:paraId="3A285491" w14:textId="77777777">
            <w:pPr>
              <w:jc w:val="center"/>
              <w:rPr>
                <w:rFonts w:cstheme="minorHAnsi"/>
                <w:sz w:val="20"/>
                <w:szCs w:val="20"/>
              </w:rPr>
            </w:pPr>
          </w:p>
        </w:tc>
        <w:tc>
          <w:tcPr>
            <w:tcW w:w="2160" w:type="dxa"/>
            <w:tcMar/>
          </w:tcPr>
          <w:p w:rsidR="009B2266" w:rsidP="00D634F9" w:rsidRDefault="009B2266" w14:paraId="38411F69" w14:textId="77777777">
            <w:pPr>
              <w:jc w:val="center"/>
              <w:rPr>
                <w:rFonts w:cstheme="minorHAnsi"/>
                <w:sz w:val="20"/>
                <w:szCs w:val="20"/>
              </w:rPr>
            </w:pPr>
          </w:p>
        </w:tc>
        <w:tc>
          <w:tcPr>
            <w:tcW w:w="2335" w:type="dxa"/>
            <w:tcMar/>
          </w:tcPr>
          <w:p w:rsidR="009B2266" w:rsidP="00D634F9" w:rsidRDefault="009B2266" w14:paraId="355EC5BA" w14:textId="77777777">
            <w:pPr>
              <w:jc w:val="center"/>
              <w:rPr>
                <w:rFonts w:cstheme="minorHAnsi"/>
                <w:sz w:val="20"/>
                <w:szCs w:val="20"/>
              </w:rPr>
            </w:pPr>
          </w:p>
        </w:tc>
      </w:tr>
      <w:tr w:rsidR="009B2266" w:rsidTr="6716EFF2" w14:paraId="5C6EF10E" w14:textId="77777777">
        <w:tc>
          <w:tcPr>
            <w:tcW w:w="3595" w:type="dxa"/>
            <w:tcMar/>
          </w:tcPr>
          <w:p w:rsidR="009B2266" w:rsidP="007F0DD0" w:rsidRDefault="00E327AA" w14:paraId="726592C1" w14:textId="30804BA4">
            <w:pPr>
              <w:rPr>
                <w:rFonts w:cstheme="minorHAnsi"/>
                <w:sz w:val="20"/>
                <w:szCs w:val="20"/>
              </w:rPr>
            </w:pPr>
            <w:r>
              <w:rPr>
                <w:rFonts w:cstheme="minorHAnsi"/>
                <w:sz w:val="20"/>
                <w:szCs w:val="20"/>
              </w:rPr>
              <w:t>6.</w:t>
            </w:r>
          </w:p>
        </w:tc>
        <w:tc>
          <w:tcPr>
            <w:tcW w:w="1980" w:type="dxa"/>
            <w:tcMar/>
          </w:tcPr>
          <w:p w:rsidR="009B2266" w:rsidP="00D634F9" w:rsidRDefault="009B2266" w14:paraId="3DBBF1D2" w14:textId="77777777">
            <w:pPr>
              <w:jc w:val="center"/>
              <w:rPr>
                <w:rFonts w:cstheme="minorHAnsi"/>
                <w:sz w:val="20"/>
                <w:szCs w:val="20"/>
              </w:rPr>
            </w:pPr>
          </w:p>
        </w:tc>
        <w:tc>
          <w:tcPr>
            <w:tcW w:w="2160" w:type="dxa"/>
            <w:tcMar/>
          </w:tcPr>
          <w:p w:rsidR="009B2266" w:rsidP="00D634F9" w:rsidRDefault="009B2266" w14:paraId="6E38DAEE" w14:textId="77777777">
            <w:pPr>
              <w:jc w:val="center"/>
              <w:rPr>
                <w:rFonts w:cstheme="minorHAnsi"/>
                <w:sz w:val="20"/>
                <w:szCs w:val="20"/>
              </w:rPr>
            </w:pPr>
          </w:p>
        </w:tc>
        <w:tc>
          <w:tcPr>
            <w:tcW w:w="2335" w:type="dxa"/>
            <w:tcMar/>
          </w:tcPr>
          <w:p w:rsidR="009B2266" w:rsidP="00D634F9" w:rsidRDefault="009B2266" w14:paraId="1633CDE8" w14:textId="77777777">
            <w:pPr>
              <w:jc w:val="center"/>
              <w:rPr>
                <w:rFonts w:cstheme="minorHAnsi"/>
                <w:sz w:val="20"/>
                <w:szCs w:val="20"/>
              </w:rPr>
            </w:pPr>
          </w:p>
        </w:tc>
      </w:tr>
      <w:tr w:rsidR="009B2266" w:rsidTr="6716EFF2" w14:paraId="4F642F78" w14:textId="77777777">
        <w:tc>
          <w:tcPr>
            <w:tcW w:w="3595" w:type="dxa"/>
            <w:tcMar/>
          </w:tcPr>
          <w:p w:rsidR="00E327AA" w:rsidP="007F0DD0" w:rsidRDefault="00E327AA" w14:paraId="70545C3B" w14:textId="05DB7E49">
            <w:pPr>
              <w:rPr>
                <w:rFonts w:cstheme="minorHAnsi"/>
                <w:sz w:val="20"/>
                <w:szCs w:val="20"/>
              </w:rPr>
            </w:pPr>
            <w:r>
              <w:rPr>
                <w:rFonts w:cstheme="minorHAnsi"/>
                <w:sz w:val="20"/>
                <w:szCs w:val="20"/>
              </w:rPr>
              <w:t>7.</w:t>
            </w:r>
          </w:p>
        </w:tc>
        <w:tc>
          <w:tcPr>
            <w:tcW w:w="1980" w:type="dxa"/>
            <w:tcMar/>
          </w:tcPr>
          <w:p w:rsidR="009B2266" w:rsidP="00D634F9" w:rsidRDefault="009B2266" w14:paraId="6F632BF5" w14:textId="77777777">
            <w:pPr>
              <w:jc w:val="center"/>
              <w:rPr>
                <w:rFonts w:cstheme="minorHAnsi"/>
                <w:sz w:val="20"/>
                <w:szCs w:val="20"/>
              </w:rPr>
            </w:pPr>
          </w:p>
        </w:tc>
        <w:tc>
          <w:tcPr>
            <w:tcW w:w="2160" w:type="dxa"/>
            <w:tcMar/>
          </w:tcPr>
          <w:p w:rsidR="009B2266" w:rsidP="00D634F9" w:rsidRDefault="009B2266" w14:paraId="4A9A3ED4" w14:textId="77777777">
            <w:pPr>
              <w:jc w:val="center"/>
              <w:rPr>
                <w:rFonts w:cstheme="minorHAnsi"/>
                <w:sz w:val="20"/>
                <w:szCs w:val="20"/>
              </w:rPr>
            </w:pPr>
          </w:p>
        </w:tc>
        <w:tc>
          <w:tcPr>
            <w:tcW w:w="2335" w:type="dxa"/>
            <w:tcMar/>
          </w:tcPr>
          <w:p w:rsidR="009B2266" w:rsidP="00D634F9" w:rsidRDefault="009B2266" w14:paraId="1A69295A" w14:textId="77777777">
            <w:pPr>
              <w:jc w:val="center"/>
              <w:rPr>
                <w:rFonts w:cstheme="minorHAnsi"/>
                <w:sz w:val="20"/>
                <w:szCs w:val="20"/>
              </w:rPr>
            </w:pPr>
          </w:p>
        </w:tc>
      </w:tr>
      <w:tr w:rsidR="009B2266" w:rsidTr="6716EFF2" w14:paraId="1ED02608" w14:textId="77777777">
        <w:tc>
          <w:tcPr>
            <w:tcW w:w="3595" w:type="dxa"/>
            <w:tcMar/>
          </w:tcPr>
          <w:p w:rsidR="009B2266" w:rsidP="007F0DD0" w:rsidRDefault="00E327AA" w14:paraId="30AD9AE7" w14:textId="1AF2BD59">
            <w:pPr>
              <w:rPr>
                <w:rFonts w:cstheme="minorHAnsi"/>
                <w:sz w:val="20"/>
                <w:szCs w:val="20"/>
              </w:rPr>
            </w:pPr>
            <w:r>
              <w:rPr>
                <w:rFonts w:cstheme="minorHAnsi"/>
                <w:sz w:val="20"/>
                <w:szCs w:val="20"/>
              </w:rPr>
              <w:t>8.</w:t>
            </w:r>
          </w:p>
        </w:tc>
        <w:tc>
          <w:tcPr>
            <w:tcW w:w="1980" w:type="dxa"/>
            <w:tcMar/>
          </w:tcPr>
          <w:p w:rsidR="009B2266" w:rsidP="00D634F9" w:rsidRDefault="009B2266" w14:paraId="0F1C4FC3" w14:textId="77777777">
            <w:pPr>
              <w:jc w:val="center"/>
              <w:rPr>
                <w:rFonts w:cstheme="minorHAnsi"/>
                <w:sz w:val="20"/>
                <w:szCs w:val="20"/>
              </w:rPr>
            </w:pPr>
          </w:p>
        </w:tc>
        <w:tc>
          <w:tcPr>
            <w:tcW w:w="2160" w:type="dxa"/>
            <w:tcMar/>
          </w:tcPr>
          <w:p w:rsidR="009B2266" w:rsidP="00D634F9" w:rsidRDefault="009B2266" w14:paraId="4C2C9606" w14:textId="77777777">
            <w:pPr>
              <w:jc w:val="center"/>
              <w:rPr>
                <w:rFonts w:cstheme="minorHAnsi"/>
                <w:sz w:val="20"/>
                <w:szCs w:val="20"/>
              </w:rPr>
            </w:pPr>
          </w:p>
        </w:tc>
        <w:tc>
          <w:tcPr>
            <w:tcW w:w="2335" w:type="dxa"/>
            <w:tcMar/>
          </w:tcPr>
          <w:p w:rsidR="009B2266" w:rsidP="00D634F9" w:rsidRDefault="009B2266" w14:paraId="65844822" w14:textId="77777777">
            <w:pPr>
              <w:jc w:val="center"/>
              <w:rPr>
                <w:rFonts w:cstheme="minorHAnsi"/>
                <w:sz w:val="20"/>
                <w:szCs w:val="20"/>
              </w:rPr>
            </w:pPr>
          </w:p>
        </w:tc>
      </w:tr>
      <w:tr w:rsidR="009B2266" w:rsidTr="6716EFF2" w14:paraId="1F6C4116" w14:textId="77777777">
        <w:tc>
          <w:tcPr>
            <w:tcW w:w="3595" w:type="dxa"/>
            <w:tcMar/>
          </w:tcPr>
          <w:p w:rsidR="009B2266" w:rsidP="007F0DD0" w:rsidRDefault="00E327AA" w14:paraId="24AB7BAA" w14:textId="33DCAC70">
            <w:pPr>
              <w:rPr>
                <w:rFonts w:cstheme="minorHAnsi"/>
                <w:sz w:val="20"/>
                <w:szCs w:val="20"/>
              </w:rPr>
            </w:pPr>
            <w:r>
              <w:rPr>
                <w:rFonts w:cstheme="minorHAnsi"/>
                <w:sz w:val="20"/>
                <w:szCs w:val="20"/>
              </w:rPr>
              <w:t>9.</w:t>
            </w:r>
          </w:p>
        </w:tc>
        <w:tc>
          <w:tcPr>
            <w:tcW w:w="1980" w:type="dxa"/>
            <w:tcMar/>
          </w:tcPr>
          <w:p w:rsidR="009B2266" w:rsidP="00D634F9" w:rsidRDefault="009B2266" w14:paraId="61B3DF4E" w14:textId="77777777">
            <w:pPr>
              <w:jc w:val="center"/>
              <w:rPr>
                <w:rFonts w:cstheme="minorHAnsi"/>
                <w:sz w:val="20"/>
                <w:szCs w:val="20"/>
              </w:rPr>
            </w:pPr>
          </w:p>
        </w:tc>
        <w:tc>
          <w:tcPr>
            <w:tcW w:w="2160" w:type="dxa"/>
            <w:tcMar/>
          </w:tcPr>
          <w:p w:rsidR="009B2266" w:rsidP="00D634F9" w:rsidRDefault="009B2266" w14:paraId="4C8A962A" w14:textId="77777777">
            <w:pPr>
              <w:jc w:val="center"/>
              <w:rPr>
                <w:rFonts w:cstheme="minorHAnsi"/>
                <w:sz w:val="20"/>
                <w:szCs w:val="20"/>
              </w:rPr>
            </w:pPr>
          </w:p>
        </w:tc>
        <w:tc>
          <w:tcPr>
            <w:tcW w:w="2335" w:type="dxa"/>
            <w:tcMar/>
          </w:tcPr>
          <w:p w:rsidR="009B2266" w:rsidP="00D634F9" w:rsidRDefault="009B2266" w14:paraId="7BAFB97F" w14:textId="77777777">
            <w:pPr>
              <w:jc w:val="center"/>
              <w:rPr>
                <w:rFonts w:cstheme="minorHAnsi"/>
                <w:sz w:val="20"/>
                <w:szCs w:val="20"/>
              </w:rPr>
            </w:pPr>
          </w:p>
        </w:tc>
      </w:tr>
      <w:tr w:rsidR="009B2266" w:rsidTr="6716EFF2" w14:paraId="2F1208A2" w14:textId="77777777">
        <w:tc>
          <w:tcPr>
            <w:tcW w:w="3595" w:type="dxa"/>
            <w:tcMar/>
          </w:tcPr>
          <w:p w:rsidR="009B2266" w:rsidP="007F0DD0" w:rsidRDefault="00E327AA" w14:paraId="645B6B1B" w14:textId="06B27F00">
            <w:pPr>
              <w:rPr>
                <w:rFonts w:cstheme="minorHAnsi"/>
                <w:sz w:val="20"/>
                <w:szCs w:val="20"/>
              </w:rPr>
            </w:pPr>
            <w:r>
              <w:rPr>
                <w:rFonts w:cstheme="minorHAnsi"/>
                <w:sz w:val="20"/>
                <w:szCs w:val="20"/>
              </w:rPr>
              <w:t>10.</w:t>
            </w:r>
          </w:p>
        </w:tc>
        <w:tc>
          <w:tcPr>
            <w:tcW w:w="1980" w:type="dxa"/>
            <w:tcMar/>
          </w:tcPr>
          <w:p w:rsidR="009B2266" w:rsidP="00D634F9" w:rsidRDefault="009B2266" w14:paraId="2228EA44" w14:textId="77777777">
            <w:pPr>
              <w:jc w:val="center"/>
              <w:rPr>
                <w:rFonts w:cstheme="minorHAnsi"/>
                <w:sz w:val="20"/>
                <w:szCs w:val="20"/>
              </w:rPr>
            </w:pPr>
          </w:p>
        </w:tc>
        <w:tc>
          <w:tcPr>
            <w:tcW w:w="2160" w:type="dxa"/>
            <w:tcMar/>
          </w:tcPr>
          <w:p w:rsidR="009B2266" w:rsidP="00D634F9" w:rsidRDefault="009B2266" w14:paraId="16AFE50F" w14:textId="77777777">
            <w:pPr>
              <w:jc w:val="center"/>
              <w:rPr>
                <w:rFonts w:cstheme="minorHAnsi"/>
                <w:sz w:val="20"/>
                <w:szCs w:val="20"/>
              </w:rPr>
            </w:pPr>
          </w:p>
        </w:tc>
        <w:tc>
          <w:tcPr>
            <w:tcW w:w="2335" w:type="dxa"/>
            <w:tcMar/>
          </w:tcPr>
          <w:p w:rsidR="009B2266" w:rsidP="00D634F9" w:rsidRDefault="009B2266" w14:paraId="74F32652" w14:textId="77777777">
            <w:pPr>
              <w:jc w:val="center"/>
              <w:rPr>
                <w:rFonts w:cstheme="minorHAnsi"/>
                <w:sz w:val="20"/>
                <w:szCs w:val="20"/>
              </w:rPr>
            </w:pPr>
          </w:p>
        </w:tc>
      </w:tr>
      <w:tr w:rsidR="009B2266" w:rsidTr="6716EFF2" w14:paraId="7653E9D5" w14:textId="77777777">
        <w:tc>
          <w:tcPr>
            <w:tcW w:w="3595" w:type="dxa"/>
            <w:tcMar/>
          </w:tcPr>
          <w:p w:rsidR="009B2266" w:rsidP="007F0DD0" w:rsidRDefault="00F94601" w14:paraId="1ABCCE13" w14:textId="638B3B6B">
            <w:pPr>
              <w:rPr>
                <w:rFonts w:cstheme="minorHAnsi"/>
                <w:sz w:val="20"/>
                <w:szCs w:val="20"/>
              </w:rPr>
            </w:pPr>
            <w:r>
              <w:rPr>
                <w:rFonts w:cstheme="minorHAnsi"/>
                <w:sz w:val="20"/>
                <w:szCs w:val="20"/>
              </w:rPr>
              <w:t>11.</w:t>
            </w:r>
          </w:p>
        </w:tc>
        <w:tc>
          <w:tcPr>
            <w:tcW w:w="1980" w:type="dxa"/>
            <w:tcMar/>
          </w:tcPr>
          <w:p w:rsidR="009B2266" w:rsidP="00D634F9" w:rsidRDefault="009B2266" w14:paraId="583A6633" w14:textId="77777777">
            <w:pPr>
              <w:jc w:val="center"/>
              <w:rPr>
                <w:rFonts w:cstheme="minorHAnsi"/>
                <w:sz w:val="20"/>
                <w:szCs w:val="20"/>
              </w:rPr>
            </w:pPr>
          </w:p>
        </w:tc>
        <w:tc>
          <w:tcPr>
            <w:tcW w:w="2160" w:type="dxa"/>
            <w:tcMar/>
          </w:tcPr>
          <w:p w:rsidR="009B2266" w:rsidP="00D634F9" w:rsidRDefault="009B2266" w14:paraId="536F8E50" w14:textId="77777777">
            <w:pPr>
              <w:jc w:val="center"/>
              <w:rPr>
                <w:rFonts w:cstheme="minorHAnsi"/>
                <w:sz w:val="20"/>
                <w:szCs w:val="20"/>
              </w:rPr>
            </w:pPr>
          </w:p>
        </w:tc>
        <w:tc>
          <w:tcPr>
            <w:tcW w:w="2335" w:type="dxa"/>
            <w:tcMar/>
          </w:tcPr>
          <w:p w:rsidR="009B2266" w:rsidP="00D634F9" w:rsidRDefault="009B2266" w14:paraId="79B38074" w14:textId="77777777">
            <w:pPr>
              <w:jc w:val="center"/>
              <w:rPr>
                <w:rFonts w:cstheme="minorHAnsi"/>
                <w:sz w:val="20"/>
                <w:szCs w:val="20"/>
              </w:rPr>
            </w:pPr>
          </w:p>
        </w:tc>
      </w:tr>
      <w:tr w:rsidR="009B2266" w:rsidTr="6716EFF2" w14:paraId="3C8E4BA6" w14:textId="77777777">
        <w:tc>
          <w:tcPr>
            <w:tcW w:w="3595" w:type="dxa"/>
            <w:tcMar/>
          </w:tcPr>
          <w:p w:rsidR="009B2266" w:rsidP="007F0DD0" w:rsidRDefault="00F94601" w14:paraId="04EC6AB1" w14:textId="755F0CFE">
            <w:pPr>
              <w:rPr>
                <w:rFonts w:cstheme="minorHAnsi"/>
                <w:sz w:val="20"/>
                <w:szCs w:val="20"/>
              </w:rPr>
            </w:pPr>
            <w:r>
              <w:rPr>
                <w:rFonts w:cstheme="minorHAnsi"/>
                <w:sz w:val="20"/>
                <w:szCs w:val="20"/>
              </w:rPr>
              <w:t>12.</w:t>
            </w:r>
          </w:p>
        </w:tc>
        <w:tc>
          <w:tcPr>
            <w:tcW w:w="1980" w:type="dxa"/>
            <w:tcMar/>
          </w:tcPr>
          <w:p w:rsidR="009B2266" w:rsidP="00D634F9" w:rsidRDefault="009B2266" w14:paraId="7CC5CC8F" w14:textId="77777777">
            <w:pPr>
              <w:jc w:val="center"/>
              <w:rPr>
                <w:rFonts w:cstheme="minorHAnsi"/>
                <w:sz w:val="20"/>
                <w:szCs w:val="20"/>
              </w:rPr>
            </w:pPr>
          </w:p>
        </w:tc>
        <w:tc>
          <w:tcPr>
            <w:tcW w:w="2160" w:type="dxa"/>
            <w:tcMar/>
          </w:tcPr>
          <w:p w:rsidR="009B2266" w:rsidP="00D634F9" w:rsidRDefault="009B2266" w14:paraId="4B4575FF" w14:textId="77777777">
            <w:pPr>
              <w:jc w:val="center"/>
              <w:rPr>
                <w:rFonts w:cstheme="minorHAnsi"/>
                <w:sz w:val="20"/>
                <w:szCs w:val="20"/>
              </w:rPr>
            </w:pPr>
          </w:p>
        </w:tc>
        <w:tc>
          <w:tcPr>
            <w:tcW w:w="2335" w:type="dxa"/>
            <w:tcMar/>
          </w:tcPr>
          <w:p w:rsidR="009B2266" w:rsidP="00D634F9" w:rsidRDefault="009B2266" w14:paraId="42CC8EC7" w14:textId="77777777">
            <w:pPr>
              <w:jc w:val="center"/>
              <w:rPr>
                <w:rFonts w:cstheme="minorHAnsi"/>
                <w:sz w:val="20"/>
                <w:szCs w:val="20"/>
              </w:rPr>
            </w:pPr>
          </w:p>
        </w:tc>
      </w:tr>
      <w:tr w:rsidR="009B2266" w:rsidTr="6716EFF2" w14:paraId="03D93FCF" w14:textId="77777777">
        <w:tc>
          <w:tcPr>
            <w:tcW w:w="3595" w:type="dxa"/>
            <w:tcMar/>
          </w:tcPr>
          <w:p w:rsidR="009B2266" w:rsidP="007F0DD0" w:rsidRDefault="00F94601" w14:paraId="65775799" w14:textId="001237E1">
            <w:pPr>
              <w:rPr>
                <w:rFonts w:cstheme="minorHAnsi"/>
                <w:sz w:val="20"/>
                <w:szCs w:val="20"/>
              </w:rPr>
            </w:pPr>
            <w:r>
              <w:rPr>
                <w:rFonts w:cstheme="minorHAnsi"/>
                <w:sz w:val="20"/>
                <w:szCs w:val="20"/>
              </w:rPr>
              <w:t>13.</w:t>
            </w:r>
          </w:p>
        </w:tc>
        <w:tc>
          <w:tcPr>
            <w:tcW w:w="1980" w:type="dxa"/>
            <w:tcMar/>
          </w:tcPr>
          <w:p w:rsidR="009B2266" w:rsidP="00D634F9" w:rsidRDefault="009B2266" w14:paraId="2E68712F" w14:textId="77777777">
            <w:pPr>
              <w:jc w:val="center"/>
              <w:rPr>
                <w:rFonts w:cstheme="minorHAnsi"/>
                <w:sz w:val="20"/>
                <w:szCs w:val="20"/>
              </w:rPr>
            </w:pPr>
          </w:p>
        </w:tc>
        <w:tc>
          <w:tcPr>
            <w:tcW w:w="2160" w:type="dxa"/>
            <w:tcMar/>
          </w:tcPr>
          <w:p w:rsidR="009B2266" w:rsidP="00D634F9" w:rsidRDefault="009B2266" w14:paraId="77CAE16D" w14:textId="77777777">
            <w:pPr>
              <w:jc w:val="center"/>
              <w:rPr>
                <w:rFonts w:cstheme="minorHAnsi"/>
                <w:sz w:val="20"/>
                <w:szCs w:val="20"/>
              </w:rPr>
            </w:pPr>
          </w:p>
        </w:tc>
        <w:tc>
          <w:tcPr>
            <w:tcW w:w="2335" w:type="dxa"/>
            <w:tcMar/>
          </w:tcPr>
          <w:p w:rsidR="009B2266" w:rsidP="00D634F9" w:rsidRDefault="009B2266" w14:paraId="3D370C22" w14:textId="77777777">
            <w:pPr>
              <w:jc w:val="center"/>
              <w:rPr>
                <w:rFonts w:cstheme="minorHAnsi"/>
                <w:sz w:val="20"/>
                <w:szCs w:val="20"/>
              </w:rPr>
            </w:pPr>
          </w:p>
        </w:tc>
      </w:tr>
      <w:tr w:rsidR="009B2266" w:rsidTr="6716EFF2" w14:paraId="214BF691" w14:textId="77777777">
        <w:tc>
          <w:tcPr>
            <w:tcW w:w="3595" w:type="dxa"/>
            <w:tcMar/>
          </w:tcPr>
          <w:p w:rsidR="009B2266" w:rsidP="007F0DD0" w:rsidRDefault="00F94601" w14:paraId="4C912668" w14:textId="19BD5D1A">
            <w:pPr>
              <w:rPr>
                <w:rFonts w:cstheme="minorHAnsi"/>
                <w:sz w:val="20"/>
                <w:szCs w:val="20"/>
              </w:rPr>
            </w:pPr>
            <w:r>
              <w:rPr>
                <w:rFonts w:cstheme="minorHAnsi"/>
                <w:sz w:val="20"/>
                <w:szCs w:val="20"/>
              </w:rPr>
              <w:t>14.</w:t>
            </w:r>
          </w:p>
        </w:tc>
        <w:tc>
          <w:tcPr>
            <w:tcW w:w="1980" w:type="dxa"/>
            <w:tcMar/>
          </w:tcPr>
          <w:p w:rsidR="009B2266" w:rsidP="00D634F9" w:rsidRDefault="009B2266" w14:paraId="777B3D3E" w14:textId="77777777">
            <w:pPr>
              <w:jc w:val="center"/>
              <w:rPr>
                <w:rFonts w:cstheme="minorHAnsi"/>
                <w:sz w:val="20"/>
                <w:szCs w:val="20"/>
              </w:rPr>
            </w:pPr>
          </w:p>
        </w:tc>
        <w:tc>
          <w:tcPr>
            <w:tcW w:w="2160" w:type="dxa"/>
            <w:tcMar/>
          </w:tcPr>
          <w:p w:rsidR="009B2266" w:rsidP="00D634F9" w:rsidRDefault="009B2266" w14:paraId="4DE96F14" w14:textId="77777777">
            <w:pPr>
              <w:jc w:val="center"/>
              <w:rPr>
                <w:rFonts w:cstheme="minorHAnsi"/>
                <w:sz w:val="20"/>
                <w:szCs w:val="20"/>
              </w:rPr>
            </w:pPr>
          </w:p>
        </w:tc>
        <w:tc>
          <w:tcPr>
            <w:tcW w:w="2335" w:type="dxa"/>
            <w:tcMar/>
          </w:tcPr>
          <w:p w:rsidR="009B2266" w:rsidP="00D634F9" w:rsidRDefault="009B2266" w14:paraId="0F574057" w14:textId="77777777">
            <w:pPr>
              <w:jc w:val="center"/>
              <w:rPr>
                <w:rFonts w:cstheme="minorHAnsi"/>
                <w:sz w:val="20"/>
                <w:szCs w:val="20"/>
              </w:rPr>
            </w:pPr>
          </w:p>
        </w:tc>
      </w:tr>
      <w:tr w:rsidR="009B2266" w:rsidTr="6716EFF2" w14:paraId="319B6307" w14:textId="77777777">
        <w:tc>
          <w:tcPr>
            <w:tcW w:w="3595" w:type="dxa"/>
            <w:tcMar/>
          </w:tcPr>
          <w:p w:rsidR="009B2266" w:rsidP="007F0DD0" w:rsidRDefault="00F94601" w14:paraId="19A2C45F" w14:textId="75623EE2">
            <w:pPr>
              <w:rPr>
                <w:rFonts w:cstheme="minorHAnsi"/>
                <w:sz w:val="20"/>
                <w:szCs w:val="20"/>
              </w:rPr>
            </w:pPr>
            <w:r>
              <w:rPr>
                <w:rFonts w:cstheme="minorHAnsi"/>
                <w:sz w:val="20"/>
                <w:szCs w:val="20"/>
              </w:rPr>
              <w:t>15.</w:t>
            </w:r>
          </w:p>
        </w:tc>
        <w:tc>
          <w:tcPr>
            <w:tcW w:w="1980" w:type="dxa"/>
            <w:tcMar/>
          </w:tcPr>
          <w:p w:rsidR="009B2266" w:rsidP="00D634F9" w:rsidRDefault="009B2266" w14:paraId="14542244" w14:textId="77777777">
            <w:pPr>
              <w:jc w:val="center"/>
              <w:rPr>
                <w:rFonts w:cstheme="minorHAnsi"/>
                <w:sz w:val="20"/>
                <w:szCs w:val="20"/>
              </w:rPr>
            </w:pPr>
          </w:p>
        </w:tc>
        <w:tc>
          <w:tcPr>
            <w:tcW w:w="2160" w:type="dxa"/>
            <w:tcMar/>
          </w:tcPr>
          <w:p w:rsidR="009B2266" w:rsidP="00D634F9" w:rsidRDefault="009B2266" w14:paraId="7AB3558E" w14:textId="77777777">
            <w:pPr>
              <w:jc w:val="center"/>
              <w:rPr>
                <w:rFonts w:cstheme="minorHAnsi"/>
                <w:sz w:val="20"/>
                <w:szCs w:val="20"/>
              </w:rPr>
            </w:pPr>
          </w:p>
        </w:tc>
        <w:tc>
          <w:tcPr>
            <w:tcW w:w="2335" w:type="dxa"/>
            <w:tcMar/>
          </w:tcPr>
          <w:p w:rsidR="009B2266" w:rsidP="00D634F9" w:rsidRDefault="009B2266" w14:paraId="4CE61408" w14:textId="77777777">
            <w:pPr>
              <w:jc w:val="center"/>
              <w:rPr>
                <w:rFonts w:cstheme="minorHAnsi"/>
                <w:sz w:val="20"/>
                <w:szCs w:val="20"/>
              </w:rPr>
            </w:pPr>
          </w:p>
        </w:tc>
      </w:tr>
      <w:tr w:rsidR="009B2266" w:rsidTr="6716EFF2" w14:paraId="5ADA0DF0" w14:textId="77777777">
        <w:tc>
          <w:tcPr>
            <w:tcW w:w="3595" w:type="dxa"/>
            <w:tcMar/>
          </w:tcPr>
          <w:p w:rsidR="009B2266" w:rsidP="007F0DD0" w:rsidRDefault="00F94601" w14:paraId="3BBBBF00" w14:textId="7F263171">
            <w:pPr>
              <w:rPr>
                <w:rFonts w:cstheme="minorHAnsi"/>
                <w:sz w:val="20"/>
                <w:szCs w:val="20"/>
              </w:rPr>
            </w:pPr>
            <w:r>
              <w:rPr>
                <w:rFonts w:cstheme="minorHAnsi"/>
                <w:sz w:val="20"/>
                <w:szCs w:val="20"/>
              </w:rPr>
              <w:t>16.</w:t>
            </w:r>
          </w:p>
        </w:tc>
        <w:tc>
          <w:tcPr>
            <w:tcW w:w="1980" w:type="dxa"/>
            <w:tcMar/>
          </w:tcPr>
          <w:p w:rsidR="009B2266" w:rsidP="00D634F9" w:rsidRDefault="009B2266" w14:paraId="2C9B4096" w14:textId="77777777">
            <w:pPr>
              <w:jc w:val="center"/>
              <w:rPr>
                <w:rFonts w:cstheme="minorHAnsi"/>
                <w:sz w:val="20"/>
                <w:szCs w:val="20"/>
              </w:rPr>
            </w:pPr>
          </w:p>
        </w:tc>
        <w:tc>
          <w:tcPr>
            <w:tcW w:w="2160" w:type="dxa"/>
            <w:tcMar/>
          </w:tcPr>
          <w:p w:rsidR="009B2266" w:rsidP="00D634F9" w:rsidRDefault="009B2266" w14:paraId="5B098F4F" w14:textId="77777777">
            <w:pPr>
              <w:jc w:val="center"/>
              <w:rPr>
                <w:rFonts w:cstheme="minorHAnsi"/>
                <w:sz w:val="20"/>
                <w:szCs w:val="20"/>
              </w:rPr>
            </w:pPr>
          </w:p>
        </w:tc>
        <w:tc>
          <w:tcPr>
            <w:tcW w:w="2335" w:type="dxa"/>
            <w:tcMar/>
          </w:tcPr>
          <w:p w:rsidR="009B2266" w:rsidP="00D634F9" w:rsidRDefault="009B2266" w14:paraId="18CBBB38" w14:textId="77777777">
            <w:pPr>
              <w:jc w:val="center"/>
              <w:rPr>
                <w:rFonts w:cstheme="minorHAnsi"/>
                <w:sz w:val="20"/>
                <w:szCs w:val="20"/>
              </w:rPr>
            </w:pPr>
          </w:p>
        </w:tc>
      </w:tr>
      <w:tr w:rsidR="009B2266" w:rsidTr="6716EFF2" w14:paraId="7B038AA7" w14:textId="77777777">
        <w:tc>
          <w:tcPr>
            <w:tcW w:w="3595" w:type="dxa"/>
            <w:tcMar/>
          </w:tcPr>
          <w:p w:rsidR="009B2266" w:rsidP="007F0DD0" w:rsidRDefault="00F94601" w14:paraId="68E55187" w14:textId="5564D729">
            <w:pPr>
              <w:rPr>
                <w:rFonts w:cstheme="minorHAnsi"/>
                <w:sz w:val="20"/>
                <w:szCs w:val="20"/>
              </w:rPr>
            </w:pPr>
            <w:r>
              <w:rPr>
                <w:rFonts w:cstheme="minorHAnsi"/>
                <w:sz w:val="20"/>
                <w:szCs w:val="20"/>
              </w:rPr>
              <w:t>17.</w:t>
            </w:r>
          </w:p>
        </w:tc>
        <w:tc>
          <w:tcPr>
            <w:tcW w:w="1980" w:type="dxa"/>
            <w:tcMar/>
          </w:tcPr>
          <w:p w:rsidR="009B2266" w:rsidP="00D634F9" w:rsidRDefault="009B2266" w14:paraId="4075A181" w14:textId="77777777">
            <w:pPr>
              <w:jc w:val="center"/>
              <w:rPr>
                <w:rFonts w:cstheme="minorHAnsi"/>
                <w:sz w:val="20"/>
                <w:szCs w:val="20"/>
              </w:rPr>
            </w:pPr>
          </w:p>
        </w:tc>
        <w:tc>
          <w:tcPr>
            <w:tcW w:w="2160" w:type="dxa"/>
            <w:tcMar/>
          </w:tcPr>
          <w:p w:rsidR="009B2266" w:rsidP="00D634F9" w:rsidRDefault="009B2266" w14:paraId="7BC19632" w14:textId="77777777">
            <w:pPr>
              <w:jc w:val="center"/>
              <w:rPr>
                <w:rFonts w:cstheme="minorHAnsi"/>
                <w:sz w:val="20"/>
                <w:szCs w:val="20"/>
              </w:rPr>
            </w:pPr>
          </w:p>
        </w:tc>
        <w:tc>
          <w:tcPr>
            <w:tcW w:w="2335" w:type="dxa"/>
            <w:tcMar/>
          </w:tcPr>
          <w:p w:rsidR="009B2266" w:rsidP="00D634F9" w:rsidRDefault="009B2266" w14:paraId="4CABEF2E" w14:textId="77777777">
            <w:pPr>
              <w:jc w:val="center"/>
              <w:rPr>
                <w:rFonts w:cstheme="minorHAnsi"/>
                <w:sz w:val="20"/>
                <w:szCs w:val="20"/>
              </w:rPr>
            </w:pPr>
          </w:p>
        </w:tc>
      </w:tr>
      <w:tr w:rsidR="009B2266" w:rsidTr="6716EFF2" w14:paraId="66D9D426" w14:textId="77777777">
        <w:tc>
          <w:tcPr>
            <w:tcW w:w="3595" w:type="dxa"/>
            <w:tcMar/>
          </w:tcPr>
          <w:p w:rsidR="009B2266" w:rsidP="007F0DD0" w:rsidRDefault="00F94601" w14:paraId="1B3BD5A1" w14:textId="413539BB">
            <w:pPr>
              <w:rPr>
                <w:rFonts w:cstheme="minorHAnsi"/>
                <w:sz w:val="20"/>
                <w:szCs w:val="20"/>
              </w:rPr>
            </w:pPr>
            <w:r>
              <w:rPr>
                <w:rFonts w:cstheme="minorHAnsi"/>
                <w:sz w:val="20"/>
                <w:szCs w:val="20"/>
              </w:rPr>
              <w:t>18.</w:t>
            </w:r>
          </w:p>
        </w:tc>
        <w:tc>
          <w:tcPr>
            <w:tcW w:w="1980" w:type="dxa"/>
            <w:tcMar/>
          </w:tcPr>
          <w:p w:rsidR="009B2266" w:rsidP="00D634F9" w:rsidRDefault="009B2266" w14:paraId="617F4F69" w14:textId="77777777">
            <w:pPr>
              <w:jc w:val="center"/>
              <w:rPr>
                <w:rFonts w:cstheme="minorHAnsi"/>
                <w:sz w:val="20"/>
                <w:szCs w:val="20"/>
              </w:rPr>
            </w:pPr>
          </w:p>
        </w:tc>
        <w:tc>
          <w:tcPr>
            <w:tcW w:w="2160" w:type="dxa"/>
            <w:tcMar/>
          </w:tcPr>
          <w:p w:rsidR="009B2266" w:rsidP="00D634F9" w:rsidRDefault="009B2266" w14:paraId="6C166BBF" w14:textId="77777777">
            <w:pPr>
              <w:jc w:val="center"/>
              <w:rPr>
                <w:rFonts w:cstheme="minorHAnsi"/>
                <w:sz w:val="20"/>
                <w:szCs w:val="20"/>
              </w:rPr>
            </w:pPr>
          </w:p>
        </w:tc>
        <w:tc>
          <w:tcPr>
            <w:tcW w:w="2335" w:type="dxa"/>
            <w:tcMar/>
          </w:tcPr>
          <w:p w:rsidR="009B2266" w:rsidP="00D634F9" w:rsidRDefault="009B2266" w14:paraId="33308136" w14:textId="77777777">
            <w:pPr>
              <w:jc w:val="center"/>
              <w:rPr>
                <w:rFonts w:cstheme="minorHAnsi"/>
                <w:sz w:val="20"/>
                <w:szCs w:val="20"/>
              </w:rPr>
            </w:pPr>
          </w:p>
        </w:tc>
      </w:tr>
      <w:tr w:rsidR="009B2266" w:rsidTr="6716EFF2" w14:paraId="22154FF0" w14:textId="77777777">
        <w:tc>
          <w:tcPr>
            <w:tcW w:w="3595" w:type="dxa"/>
            <w:tcMar/>
          </w:tcPr>
          <w:p w:rsidR="009B2266" w:rsidP="007F0DD0" w:rsidRDefault="00972DDC" w14:paraId="0F7FE037" w14:textId="3F00103A">
            <w:pPr>
              <w:rPr>
                <w:rFonts w:cstheme="minorHAnsi"/>
                <w:sz w:val="20"/>
                <w:szCs w:val="20"/>
              </w:rPr>
            </w:pPr>
            <w:r>
              <w:rPr>
                <w:rFonts w:cstheme="minorHAnsi"/>
                <w:sz w:val="20"/>
                <w:szCs w:val="20"/>
              </w:rPr>
              <w:t>19.</w:t>
            </w:r>
          </w:p>
        </w:tc>
        <w:tc>
          <w:tcPr>
            <w:tcW w:w="1980" w:type="dxa"/>
            <w:tcMar/>
          </w:tcPr>
          <w:p w:rsidR="009B2266" w:rsidP="00D634F9" w:rsidRDefault="009B2266" w14:paraId="37C94D69" w14:textId="77777777">
            <w:pPr>
              <w:jc w:val="center"/>
              <w:rPr>
                <w:rFonts w:cstheme="minorHAnsi"/>
                <w:sz w:val="20"/>
                <w:szCs w:val="20"/>
              </w:rPr>
            </w:pPr>
          </w:p>
        </w:tc>
        <w:tc>
          <w:tcPr>
            <w:tcW w:w="2160" w:type="dxa"/>
            <w:tcMar/>
          </w:tcPr>
          <w:p w:rsidR="009B2266" w:rsidP="00D634F9" w:rsidRDefault="009B2266" w14:paraId="40AB8E29" w14:textId="77777777">
            <w:pPr>
              <w:jc w:val="center"/>
              <w:rPr>
                <w:rFonts w:cstheme="minorHAnsi"/>
                <w:sz w:val="20"/>
                <w:szCs w:val="20"/>
              </w:rPr>
            </w:pPr>
          </w:p>
        </w:tc>
        <w:tc>
          <w:tcPr>
            <w:tcW w:w="2335" w:type="dxa"/>
            <w:tcMar/>
          </w:tcPr>
          <w:p w:rsidR="009B2266" w:rsidP="00D634F9" w:rsidRDefault="009B2266" w14:paraId="10798CA5" w14:textId="77777777">
            <w:pPr>
              <w:jc w:val="center"/>
              <w:rPr>
                <w:rFonts w:cstheme="minorHAnsi"/>
                <w:sz w:val="20"/>
                <w:szCs w:val="20"/>
              </w:rPr>
            </w:pPr>
          </w:p>
        </w:tc>
      </w:tr>
      <w:tr w:rsidR="009B2266" w:rsidTr="6716EFF2" w14:paraId="30A63349" w14:textId="77777777">
        <w:tc>
          <w:tcPr>
            <w:tcW w:w="3595" w:type="dxa"/>
            <w:tcMar/>
          </w:tcPr>
          <w:p w:rsidR="009B2266" w:rsidP="007F0DD0" w:rsidRDefault="00972DDC" w14:paraId="39763DED" w14:textId="6A9764D9">
            <w:pPr>
              <w:rPr>
                <w:rFonts w:cstheme="minorHAnsi"/>
                <w:sz w:val="20"/>
                <w:szCs w:val="20"/>
              </w:rPr>
            </w:pPr>
            <w:r>
              <w:rPr>
                <w:rFonts w:cstheme="minorHAnsi"/>
                <w:sz w:val="20"/>
                <w:szCs w:val="20"/>
              </w:rPr>
              <w:t>20.</w:t>
            </w:r>
          </w:p>
        </w:tc>
        <w:tc>
          <w:tcPr>
            <w:tcW w:w="1980" w:type="dxa"/>
            <w:tcMar/>
          </w:tcPr>
          <w:p w:rsidR="009B2266" w:rsidP="00D634F9" w:rsidRDefault="009B2266" w14:paraId="08327123" w14:textId="77777777">
            <w:pPr>
              <w:jc w:val="center"/>
              <w:rPr>
                <w:rFonts w:cstheme="minorHAnsi"/>
                <w:sz w:val="20"/>
                <w:szCs w:val="20"/>
              </w:rPr>
            </w:pPr>
          </w:p>
        </w:tc>
        <w:tc>
          <w:tcPr>
            <w:tcW w:w="2160" w:type="dxa"/>
            <w:tcMar/>
          </w:tcPr>
          <w:p w:rsidR="009B2266" w:rsidP="00D634F9" w:rsidRDefault="009B2266" w14:paraId="122AFC7F" w14:textId="77777777">
            <w:pPr>
              <w:jc w:val="center"/>
              <w:rPr>
                <w:rFonts w:cstheme="minorHAnsi"/>
                <w:sz w:val="20"/>
                <w:szCs w:val="20"/>
              </w:rPr>
            </w:pPr>
          </w:p>
        </w:tc>
        <w:tc>
          <w:tcPr>
            <w:tcW w:w="2335" w:type="dxa"/>
            <w:tcMar/>
          </w:tcPr>
          <w:p w:rsidR="009B2266" w:rsidP="00D634F9" w:rsidRDefault="009B2266" w14:paraId="16255122" w14:textId="77777777">
            <w:pPr>
              <w:jc w:val="center"/>
              <w:rPr>
                <w:rFonts w:cstheme="minorHAnsi"/>
                <w:sz w:val="20"/>
                <w:szCs w:val="20"/>
              </w:rPr>
            </w:pPr>
          </w:p>
        </w:tc>
      </w:tr>
      <w:tr w:rsidR="009B2266" w:rsidTr="6716EFF2" w14:paraId="6C7C1BAF" w14:textId="77777777">
        <w:tc>
          <w:tcPr>
            <w:tcW w:w="3595" w:type="dxa"/>
            <w:tcMar/>
          </w:tcPr>
          <w:p w:rsidR="009B2266" w:rsidP="007F0DD0" w:rsidRDefault="00F94601" w14:paraId="6DC9543B" w14:textId="2A2650BE">
            <w:pPr>
              <w:rPr>
                <w:rFonts w:cstheme="minorHAnsi"/>
                <w:sz w:val="20"/>
                <w:szCs w:val="20"/>
              </w:rPr>
            </w:pPr>
            <w:r>
              <w:rPr>
                <w:rFonts w:cstheme="minorHAnsi"/>
                <w:sz w:val="20"/>
                <w:szCs w:val="20"/>
              </w:rPr>
              <w:t>(</w:t>
            </w:r>
            <w:proofErr w:type="gramStart"/>
            <w:r>
              <w:rPr>
                <w:rFonts w:cstheme="minorHAnsi"/>
                <w:sz w:val="20"/>
                <w:szCs w:val="20"/>
              </w:rPr>
              <w:t>keep</w:t>
            </w:r>
            <w:proofErr w:type="gramEnd"/>
            <w:r>
              <w:rPr>
                <w:rFonts w:cstheme="minorHAnsi"/>
                <w:sz w:val="20"/>
                <w:szCs w:val="20"/>
              </w:rPr>
              <w:t xml:space="preserve"> numbering…)</w:t>
            </w:r>
          </w:p>
        </w:tc>
        <w:tc>
          <w:tcPr>
            <w:tcW w:w="1980" w:type="dxa"/>
            <w:tcMar/>
          </w:tcPr>
          <w:p w:rsidR="009B2266" w:rsidP="00D634F9" w:rsidRDefault="009B2266" w14:paraId="5FB15976" w14:textId="77777777">
            <w:pPr>
              <w:jc w:val="center"/>
              <w:rPr>
                <w:rFonts w:cstheme="minorHAnsi"/>
                <w:sz w:val="20"/>
                <w:szCs w:val="20"/>
              </w:rPr>
            </w:pPr>
          </w:p>
        </w:tc>
        <w:tc>
          <w:tcPr>
            <w:tcW w:w="2160" w:type="dxa"/>
            <w:tcMar/>
          </w:tcPr>
          <w:p w:rsidR="009B2266" w:rsidP="00D634F9" w:rsidRDefault="009B2266" w14:paraId="31C1F1CA" w14:textId="77777777">
            <w:pPr>
              <w:jc w:val="center"/>
              <w:rPr>
                <w:rFonts w:cstheme="minorHAnsi"/>
                <w:sz w:val="20"/>
                <w:szCs w:val="20"/>
              </w:rPr>
            </w:pPr>
          </w:p>
        </w:tc>
        <w:tc>
          <w:tcPr>
            <w:tcW w:w="2335" w:type="dxa"/>
            <w:tcMar/>
          </w:tcPr>
          <w:p w:rsidR="009B2266" w:rsidP="00D634F9" w:rsidRDefault="009B2266" w14:paraId="786597C3" w14:textId="77777777">
            <w:pPr>
              <w:jc w:val="center"/>
              <w:rPr>
                <w:rFonts w:cstheme="minorHAnsi"/>
                <w:sz w:val="20"/>
                <w:szCs w:val="20"/>
              </w:rPr>
            </w:pPr>
          </w:p>
        </w:tc>
      </w:tr>
    </w:tbl>
    <w:p w:rsidRPr="00932261" w:rsidR="00932261" w:rsidP="00E15F88" w:rsidRDefault="00932261" w14:paraId="7D271C08" w14:textId="77777777">
      <w:pPr>
        <w:spacing w:after="0" w:line="240" w:lineRule="auto"/>
        <w:ind w:left="720" w:hanging="720"/>
        <w:rPr>
          <w:rFonts w:cstheme="minorHAnsi"/>
          <w:sz w:val="20"/>
          <w:szCs w:val="20"/>
        </w:rPr>
      </w:pPr>
    </w:p>
    <w:sectPr w:rsidRPr="00932261" w:rsidR="00932261" w:rsidSect="005E31F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454541377" textId="468028349" start="119" length="10" invalidationStart="119" invalidationLength="10" id="hqGElT1t"/>
  </int:Manifest>
  <int:Observations>
    <int:Content id="hqGElT1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A68"/>
    <w:multiLevelType w:val="hybridMultilevel"/>
    <w:tmpl w:val="DE7CD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704229"/>
    <w:multiLevelType w:val="hybridMultilevel"/>
    <w:tmpl w:val="800607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7E4200"/>
    <w:multiLevelType w:val="hybridMultilevel"/>
    <w:tmpl w:val="5FACA800"/>
    <w:lvl w:ilvl="0" w:tplc="2850D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04535"/>
    <w:multiLevelType w:val="hybridMultilevel"/>
    <w:tmpl w:val="835CD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51"/>
    <w:rsid w:val="000031C7"/>
    <w:rsid w:val="00004723"/>
    <w:rsid w:val="00015708"/>
    <w:rsid w:val="00077BFC"/>
    <w:rsid w:val="0008149E"/>
    <w:rsid w:val="000815AF"/>
    <w:rsid w:val="0009231B"/>
    <w:rsid w:val="000A1651"/>
    <w:rsid w:val="000B539F"/>
    <w:rsid w:val="000D6DC6"/>
    <w:rsid w:val="0012561F"/>
    <w:rsid w:val="00145CA3"/>
    <w:rsid w:val="0017035D"/>
    <w:rsid w:val="00192A7C"/>
    <w:rsid w:val="001E610C"/>
    <w:rsid w:val="001F424B"/>
    <w:rsid w:val="001F66C6"/>
    <w:rsid w:val="00222ACE"/>
    <w:rsid w:val="00244148"/>
    <w:rsid w:val="002446F3"/>
    <w:rsid w:val="002801F8"/>
    <w:rsid w:val="00283DAC"/>
    <w:rsid w:val="0028495D"/>
    <w:rsid w:val="002B2EE2"/>
    <w:rsid w:val="002C1E5E"/>
    <w:rsid w:val="002D2B19"/>
    <w:rsid w:val="002E3399"/>
    <w:rsid w:val="002F23B9"/>
    <w:rsid w:val="002F4977"/>
    <w:rsid w:val="002F6F67"/>
    <w:rsid w:val="0033471C"/>
    <w:rsid w:val="00345E36"/>
    <w:rsid w:val="00352034"/>
    <w:rsid w:val="00353E11"/>
    <w:rsid w:val="00371ACE"/>
    <w:rsid w:val="00375D62"/>
    <w:rsid w:val="003C0F96"/>
    <w:rsid w:val="003D2F80"/>
    <w:rsid w:val="003E3F3A"/>
    <w:rsid w:val="003F672C"/>
    <w:rsid w:val="00402F23"/>
    <w:rsid w:val="00406830"/>
    <w:rsid w:val="00420E37"/>
    <w:rsid w:val="00421A26"/>
    <w:rsid w:val="00437669"/>
    <w:rsid w:val="00450025"/>
    <w:rsid w:val="00477D40"/>
    <w:rsid w:val="004A1D43"/>
    <w:rsid w:val="004D74B6"/>
    <w:rsid w:val="004E1C0D"/>
    <w:rsid w:val="004E3387"/>
    <w:rsid w:val="004E6CE1"/>
    <w:rsid w:val="004F14EE"/>
    <w:rsid w:val="005035A0"/>
    <w:rsid w:val="00504F79"/>
    <w:rsid w:val="00526C76"/>
    <w:rsid w:val="00561CB0"/>
    <w:rsid w:val="0059366D"/>
    <w:rsid w:val="0059376A"/>
    <w:rsid w:val="0059724E"/>
    <w:rsid w:val="005C1840"/>
    <w:rsid w:val="005C4BEF"/>
    <w:rsid w:val="005E31FE"/>
    <w:rsid w:val="005F01B8"/>
    <w:rsid w:val="00611860"/>
    <w:rsid w:val="00635A07"/>
    <w:rsid w:val="006377C3"/>
    <w:rsid w:val="00647272"/>
    <w:rsid w:val="006520D6"/>
    <w:rsid w:val="00653AA3"/>
    <w:rsid w:val="00670BD3"/>
    <w:rsid w:val="0069108A"/>
    <w:rsid w:val="006A2DA4"/>
    <w:rsid w:val="006B2DC0"/>
    <w:rsid w:val="006C1353"/>
    <w:rsid w:val="006C322A"/>
    <w:rsid w:val="006E10E1"/>
    <w:rsid w:val="006E2F38"/>
    <w:rsid w:val="00721D93"/>
    <w:rsid w:val="00723194"/>
    <w:rsid w:val="007256F6"/>
    <w:rsid w:val="00752192"/>
    <w:rsid w:val="007866CC"/>
    <w:rsid w:val="00787AE7"/>
    <w:rsid w:val="007D7FDB"/>
    <w:rsid w:val="007F0DD0"/>
    <w:rsid w:val="00803139"/>
    <w:rsid w:val="00814FE9"/>
    <w:rsid w:val="00843714"/>
    <w:rsid w:val="008579E2"/>
    <w:rsid w:val="00860650"/>
    <w:rsid w:val="0087380B"/>
    <w:rsid w:val="00876664"/>
    <w:rsid w:val="008A4BED"/>
    <w:rsid w:val="008C59E0"/>
    <w:rsid w:val="008D5D1D"/>
    <w:rsid w:val="008E2519"/>
    <w:rsid w:val="008F2F7A"/>
    <w:rsid w:val="008F4F0C"/>
    <w:rsid w:val="00932261"/>
    <w:rsid w:val="0093724A"/>
    <w:rsid w:val="00941727"/>
    <w:rsid w:val="009615DD"/>
    <w:rsid w:val="0097167B"/>
    <w:rsid w:val="00972DDC"/>
    <w:rsid w:val="009B2266"/>
    <w:rsid w:val="009B51B6"/>
    <w:rsid w:val="009B7963"/>
    <w:rsid w:val="009D4FBB"/>
    <w:rsid w:val="009D69FE"/>
    <w:rsid w:val="009E5E29"/>
    <w:rsid w:val="009F2630"/>
    <w:rsid w:val="009F3A32"/>
    <w:rsid w:val="00A045F5"/>
    <w:rsid w:val="00A170E9"/>
    <w:rsid w:val="00A4580A"/>
    <w:rsid w:val="00A57D85"/>
    <w:rsid w:val="00A66E55"/>
    <w:rsid w:val="00A81317"/>
    <w:rsid w:val="00AA43D0"/>
    <w:rsid w:val="00AD15AC"/>
    <w:rsid w:val="00AD35AF"/>
    <w:rsid w:val="00AD68C0"/>
    <w:rsid w:val="00B0526B"/>
    <w:rsid w:val="00B35D6D"/>
    <w:rsid w:val="00B549B5"/>
    <w:rsid w:val="00B620C7"/>
    <w:rsid w:val="00B655C0"/>
    <w:rsid w:val="00B86C44"/>
    <w:rsid w:val="00BA1951"/>
    <w:rsid w:val="00BA3F7D"/>
    <w:rsid w:val="00BB0765"/>
    <w:rsid w:val="00BB3B72"/>
    <w:rsid w:val="00BC2D6D"/>
    <w:rsid w:val="00BD4129"/>
    <w:rsid w:val="00BE6BBD"/>
    <w:rsid w:val="00BE7F73"/>
    <w:rsid w:val="00BF7805"/>
    <w:rsid w:val="00C7768E"/>
    <w:rsid w:val="00C8218D"/>
    <w:rsid w:val="00CA18C4"/>
    <w:rsid w:val="00CB2BEB"/>
    <w:rsid w:val="00CB3666"/>
    <w:rsid w:val="00CE4B95"/>
    <w:rsid w:val="00CF5728"/>
    <w:rsid w:val="00D00081"/>
    <w:rsid w:val="00D228F7"/>
    <w:rsid w:val="00D429BB"/>
    <w:rsid w:val="00D43516"/>
    <w:rsid w:val="00D51B52"/>
    <w:rsid w:val="00D634F9"/>
    <w:rsid w:val="00DA494A"/>
    <w:rsid w:val="00DB3D6D"/>
    <w:rsid w:val="00DC00DC"/>
    <w:rsid w:val="00DE33F2"/>
    <w:rsid w:val="00E12680"/>
    <w:rsid w:val="00E15F88"/>
    <w:rsid w:val="00E327AA"/>
    <w:rsid w:val="00E73C96"/>
    <w:rsid w:val="00E73F40"/>
    <w:rsid w:val="00E81084"/>
    <w:rsid w:val="00E91731"/>
    <w:rsid w:val="00EE3B06"/>
    <w:rsid w:val="00EE4726"/>
    <w:rsid w:val="00EF1DE2"/>
    <w:rsid w:val="00EF772F"/>
    <w:rsid w:val="00F07ECE"/>
    <w:rsid w:val="00F419EE"/>
    <w:rsid w:val="00F60F92"/>
    <w:rsid w:val="00F72E31"/>
    <w:rsid w:val="00F85AB8"/>
    <w:rsid w:val="00F94601"/>
    <w:rsid w:val="00FC24A4"/>
    <w:rsid w:val="00FC54F4"/>
    <w:rsid w:val="00FD0EBF"/>
    <w:rsid w:val="00FF2464"/>
    <w:rsid w:val="03019BC1"/>
    <w:rsid w:val="03753522"/>
    <w:rsid w:val="04476E51"/>
    <w:rsid w:val="0449F539"/>
    <w:rsid w:val="068EA32D"/>
    <w:rsid w:val="077A515C"/>
    <w:rsid w:val="09CCD14F"/>
    <w:rsid w:val="0A35953D"/>
    <w:rsid w:val="101E8C15"/>
    <w:rsid w:val="1418F729"/>
    <w:rsid w:val="146611FE"/>
    <w:rsid w:val="14CB0C49"/>
    <w:rsid w:val="1592CDD9"/>
    <w:rsid w:val="15A4B3B9"/>
    <w:rsid w:val="160EE898"/>
    <w:rsid w:val="166A342C"/>
    <w:rsid w:val="172FA6CF"/>
    <w:rsid w:val="1804A470"/>
    <w:rsid w:val="18CA92F8"/>
    <w:rsid w:val="195D4FB7"/>
    <w:rsid w:val="1BBB4163"/>
    <w:rsid w:val="1EE04BF4"/>
    <w:rsid w:val="1EFB8E61"/>
    <w:rsid w:val="1F242B2D"/>
    <w:rsid w:val="2295ECD1"/>
    <w:rsid w:val="22FD9537"/>
    <w:rsid w:val="26928053"/>
    <w:rsid w:val="2BF02D3F"/>
    <w:rsid w:val="2D84BEC1"/>
    <w:rsid w:val="2D96CBAB"/>
    <w:rsid w:val="30E4B954"/>
    <w:rsid w:val="30EAF197"/>
    <w:rsid w:val="317AA0F1"/>
    <w:rsid w:val="3262CD83"/>
    <w:rsid w:val="34A220C5"/>
    <w:rsid w:val="35828C7A"/>
    <w:rsid w:val="35BEB03B"/>
    <w:rsid w:val="360DF602"/>
    <w:rsid w:val="372D4B7E"/>
    <w:rsid w:val="3861D5E8"/>
    <w:rsid w:val="3C18FD4C"/>
    <w:rsid w:val="3DAF5ABB"/>
    <w:rsid w:val="3EC0F6AD"/>
    <w:rsid w:val="4282CBDE"/>
    <w:rsid w:val="43610E0C"/>
    <w:rsid w:val="463EDBE1"/>
    <w:rsid w:val="463F7847"/>
    <w:rsid w:val="46700738"/>
    <w:rsid w:val="49114876"/>
    <w:rsid w:val="4AADB923"/>
    <w:rsid w:val="4B456FDE"/>
    <w:rsid w:val="4B84ED36"/>
    <w:rsid w:val="4BB2756C"/>
    <w:rsid w:val="4C92D469"/>
    <w:rsid w:val="4D923188"/>
    <w:rsid w:val="4DB13926"/>
    <w:rsid w:val="4DE4C26D"/>
    <w:rsid w:val="4F7A64E0"/>
    <w:rsid w:val="504A1AC6"/>
    <w:rsid w:val="506A8B0A"/>
    <w:rsid w:val="50D6D4C8"/>
    <w:rsid w:val="542CA3B6"/>
    <w:rsid w:val="557ABB11"/>
    <w:rsid w:val="58AACC04"/>
    <w:rsid w:val="595C4886"/>
    <w:rsid w:val="59805D2D"/>
    <w:rsid w:val="5A3DA1B2"/>
    <w:rsid w:val="5C330C6A"/>
    <w:rsid w:val="5D90A630"/>
    <w:rsid w:val="5DA63D2A"/>
    <w:rsid w:val="6102083A"/>
    <w:rsid w:val="61503ADE"/>
    <w:rsid w:val="65C1E126"/>
    <w:rsid w:val="6716EFF2"/>
    <w:rsid w:val="6863C3CA"/>
    <w:rsid w:val="6A480638"/>
    <w:rsid w:val="6F80E5F5"/>
    <w:rsid w:val="7239C056"/>
    <w:rsid w:val="72AA0C09"/>
    <w:rsid w:val="751F5EE3"/>
    <w:rsid w:val="75F6F068"/>
    <w:rsid w:val="76DDC34E"/>
    <w:rsid w:val="770D4423"/>
    <w:rsid w:val="77480648"/>
    <w:rsid w:val="7862081E"/>
    <w:rsid w:val="7931B734"/>
    <w:rsid w:val="795F6184"/>
    <w:rsid w:val="7C238E84"/>
    <w:rsid w:val="7D47F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3CA8"/>
  <w15:chartTrackingRefBased/>
  <w15:docId w15:val="{B5AAE5A3-7CFB-4275-9DCC-B4754B07F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A1651"/>
    <w:pPr>
      <w:ind w:left="720"/>
      <w:contextualSpacing/>
    </w:pPr>
  </w:style>
  <w:style w:type="paragraph" w:styleId="Revision">
    <w:name w:val="Revision"/>
    <w:hidden/>
    <w:uiPriority w:val="99"/>
    <w:semiHidden/>
    <w:rsid w:val="00AD68C0"/>
    <w:pPr>
      <w:spacing w:after="0" w:line="240" w:lineRule="auto"/>
    </w:pPr>
  </w:style>
  <w:style w:type="character" w:styleId="Hyperlink">
    <w:name w:val="Hyperlink"/>
    <w:basedOn w:val="DefaultParagraphFont"/>
    <w:uiPriority w:val="99"/>
    <w:semiHidden/>
    <w:unhideWhenUsed/>
    <w:rsid w:val="00E81084"/>
    <w:rPr>
      <w:color w:val="0000FF"/>
      <w:u w:val="single"/>
    </w:rPr>
  </w:style>
  <w:style w:type="paragraph" w:styleId="BalloonText">
    <w:name w:val="Balloon Text"/>
    <w:basedOn w:val="Normal"/>
    <w:link w:val="BalloonTextChar"/>
    <w:uiPriority w:val="99"/>
    <w:semiHidden/>
    <w:unhideWhenUsed/>
    <w:rsid w:val="005E31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1FE"/>
    <w:rPr>
      <w:rFonts w:ascii="Segoe UI" w:hAnsi="Segoe UI" w:cs="Segoe UI"/>
      <w:sz w:val="18"/>
      <w:szCs w:val="18"/>
    </w:rPr>
  </w:style>
  <w:style w:type="table" w:styleId="TableGrid">
    <w:name w:val="Table Grid"/>
    <w:basedOn w:val="TableNormal"/>
    <w:uiPriority w:val="39"/>
    <w:rsid w:val="009322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imcregistrations@csdb.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cimcregistrations@csdb.org"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9/09/relationships/intelligence" Target="intelligence.xml" Id="R2b6f843808bf46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EBAF-A0D6-44AB-9E89-F083D15AD2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Olson</dc:creator>
  <keywords/>
  <dc:description/>
  <lastModifiedBy>Taylor Crocker</lastModifiedBy>
  <revision>41</revision>
  <lastPrinted>2019-01-30T18:40:00.0000000Z</lastPrinted>
  <dcterms:created xsi:type="dcterms:W3CDTF">2021-12-14T18:51:00.0000000Z</dcterms:created>
  <dcterms:modified xsi:type="dcterms:W3CDTF">2021-12-22T18:50:41.3345969Z</dcterms:modified>
</coreProperties>
</file>