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DDB8" w14:textId="77777777" w:rsidR="00991619" w:rsidRPr="00CA0348" w:rsidRDefault="00991619">
      <w:pPr>
        <w:rPr>
          <w:rStyle w:val="oypena"/>
          <w:color w:val="000000"/>
          <w:lang w:val="es-US"/>
        </w:rPr>
      </w:pPr>
      <w:r w:rsidRPr="00CA0348">
        <w:rPr>
          <w:rStyle w:val="oypena"/>
          <w:color w:val="000000"/>
          <w:lang w:val="es-US"/>
        </w:rPr>
        <w:t>Guía de información de emergencia escolar para familias</w:t>
      </w:r>
    </w:p>
    <w:p w14:paraId="5E5C0CDC" w14:textId="3D5D6686" w:rsidR="00DD5448" w:rsidRPr="003875EA" w:rsidRDefault="00056E73">
      <w:pPr>
        <w:rPr>
          <w:rStyle w:val="oypena"/>
          <w:color w:val="000000"/>
          <w:lang w:val="es-US"/>
        </w:rPr>
      </w:pPr>
      <w:r w:rsidRPr="003875EA">
        <w:rPr>
          <w:rStyle w:val="oypena"/>
          <w:color w:val="000000"/>
          <w:lang w:val="es-US"/>
        </w:rPr>
        <w:t>El papel de una familia</w:t>
      </w:r>
      <w:r w:rsidR="00DD5448" w:rsidRPr="003875EA">
        <w:rPr>
          <w:rStyle w:val="oypena"/>
          <w:color w:val="000000"/>
          <w:lang w:val="es-US"/>
        </w:rPr>
        <w:br/>
      </w:r>
      <w:r w:rsidR="003875EA" w:rsidRPr="003875EA">
        <w:rPr>
          <w:rStyle w:val="oypena"/>
          <w:color w:val="000000"/>
          <w:lang w:val="es-US"/>
        </w:rPr>
        <w:t>En una emergencia escolar, el primer instinto como padre es levantar el teléfono y llamar a la escuela o ir corriendo a la escuela a buscar a su(s) hijo(s). La verdad es que esto sólo complica las cosas desde el punto de vista de la seguridad. Los familiares que están demasiado cerca del incidente a menudo obstaculizan los intentos de rescate de la policía y los bomberos. La mejor acción que los padres y tutores pueden tomar en caso de emergencia es permanecer cerca de su teléfono y/o correo electrónico y monitorear los informes de radio/TV locales.</w:t>
      </w:r>
    </w:p>
    <w:p w14:paraId="39CE5104" w14:textId="77777777" w:rsidR="000528B7" w:rsidRDefault="00A94339">
      <w:pPr>
        <w:rPr>
          <w:rStyle w:val="oypena"/>
          <w:color w:val="022135"/>
          <w:lang w:val="es-US"/>
        </w:rPr>
      </w:pPr>
      <w:r w:rsidRPr="000528B7">
        <w:rPr>
          <w:rStyle w:val="oypena"/>
          <w:color w:val="000000"/>
          <w:lang w:val="es-US"/>
        </w:rPr>
        <w:t>Qué esperar y usted puede ayudar</w:t>
      </w:r>
      <w:r w:rsidR="00DD5448" w:rsidRPr="000528B7">
        <w:rPr>
          <w:rStyle w:val="oypena"/>
          <w:color w:val="000000"/>
          <w:lang w:val="es-US"/>
        </w:rPr>
        <w:br/>
      </w:r>
      <w:r w:rsidR="000528B7" w:rsidRPr="000528B7">
        <w:rPr>
          <w:rStyle w:val="oypena"/>
          <w:color w:val="022135"/>
          <w:lang w:val="es-US"/>
        </w:rPr>
        <w:t>Asegúrese de que su información de contacto y los contactos de emergencia de su hijo sean precisos y estén actualizados. En las primeras etapas de un incidente, el objetivo principal de la escuela es proteger a los estudiantes y empleados dentro del edificio. Tan pronto como podamos comunicarnos con las familias para brindarles información objetiva, lo haremos. Usamos Infinite Campus como nuestro sistema de notificación masiva y nos comunicaremos mediante teléfono, mensajes de texto y correo electrónico.</w:t>
      </w:r>
    </w:p>
    <w:p w14:paraId="5DFE3991" w14:textId="77777777" w:rsidR="00E667FA" w:rsidRPr="00E667FA" w:rsidRDefault="00E667FA">
      <w:pPr>
        <w:rPr>
          <w:rStyle w:val="oypena"/>
          <w:color w:val="000000"/>
        </w:rPr>
      </w:pPr>
      <w:proofErr w:type="spellStart"/>
      <w:r w:rsidRPr="00E667FA">
        <w:rPr>
          <w:rStyle w:val="oypena"/>
          <w:color w:val="000000"/>
        </w:rPr>
        <w:t>Reunirse</w:t>
      </w:r>
      <w:proofErr w:type="spellEnd"/>
      <w:r w:rsidRPr="00E667FA">
        <w:rPr>
          <w:rStyle w:val="oypena"/>
          <w:color w:val="000000"/>
        </w:rPr>
        <w:t xml:space="preserve"> con </w:t>
      </w:r>
      <w:proofErr w:type="spellStart"/>
      <w:r w:rsidRPr="00E667FA">
        <w:rPr>
          <w:rStyle w:val="oypena"/>
          <w:color w:val="000000"/>
        </w:rPr>
        <w:t>su</w:t>
      </w:r>
      <w:proofErr w:type="spellEnd"/>
      <w:r w:rsidRPr="00E667FA">
        <w:rPr>
          <w:rStyle w:val="oypena"/>
          <w:color w:val="000000"/>
        </w:rPr>
        <w:t xml:space="preserve"> </w:t>
      </w:r>
      <w:proofErr w:type="spellStart"/>
      <w:r w:rsidRPr="00E667FA">
        <w:rPr>
          <w:rStyle w:val="oypena"/>
          <w:color w:val="000000"/>
        </w:rPr>
        <w:t>hijo</w:t>
      </w:r>
      <w:proofErr w:type="spellEnd"/>
    </w:p>
    <w:p w14:paraId="74BB5CAE" w14:textId="492879B0" w:rsidR="00DD5448" w:rsidRPr="001E75C2" w:rsidRDefault="001E75C2">
      <w:pPr>
        <w:rPr>
          <w:rStyle w:val="oypena"/>
          <w:color w:val="000000"/>
          <w:lang w:val="es-US"/>
        </w:rPr>
      </w:pPr>
      <w:r w:rsidRPr="001E75C2">
        <w:rPr>
          <w:rStyle w:val="oypena"/>
          <w:color w:val="022135"/>
          <w:lang w:val="es-US"/>
        </w:rPr>
        <w:t>Los funcionarios de la escuela o de seguridad pública dirigirán a los padres y tutores por teléfono, mensaje de texto y correo electrónico a la ubicación específica de su hijo. Los estudiantes SÓLO serán entregados a adultos que estén documentados como contactos de emergencia. El proceso de reunificación puede llevar mucho tiempo, por lo que se insta a los padres a tener paciencia.</w:t>
      </w:r>
    </w:p>
    <w:p w14:paraId="1314D9E5" w14:textId="0B057AC5" w:rsidR="00DD5448" w:rsidRDefault="00246E1D">
      <w:pPr>
        <w:rPr>
          <w:rStyle w:val="oypena"/>
          <w:color w:val="000000"/>
          <w:lang w:val="es-US"/>
        </w:rPr>
      </w:pPr>
      <w:r w:rsidRPr="00246E1D">
        <w:rPr>
          <w:rStyle w:val="oypena"/>
          <w:color w:val="000000"/>
          <w:lang w:val="es-US"/>
        </w:rPr>
        <w:t xml:space="preserve">En caso de una emergencia en la escuela de su hijo, es importante conocer el motivo de la respuesta y los términos asociados. Una crisis escolar puede adoptar diversas formas, incluida una emergencia climática como un tornado, un evento ambiental como un derrame químico, un evento peligroso o criminal en el área inmediata o algo en la escuela como un intruso. La naturaleza de una crisis escolar dicta si los funcionarios escolares implementarán un Retener, </w:t>
      </w:r>
      <w:r w:rsidR="00B91111">
        <w:rPr>
          <w:rStyle w:val="oypena"/>
          <w:color w:val="000000"/>
          <w:lang w:val="es-US"/>
        </w:rPr>
        <w:t>Seguro</w:t>
      </w:r>
      <w:r w:rsidRPr="00246E1D">
        <w:rPr>
          <w:rStyle w:val="oypena"/>
          <w:color w:val="000000"/>
          <w:lang w:val="es-US"/>
        </w:rPr>
        <w:t>, Cerrar, Evacuar, Refugiar o cualquier combinación de estos protocolos para proteger a nuestros estudiantes y personal.</w:t>
      </w:r>
    </w:p>
    <w:p w14:paraId="45326A6A" w14:textId="77777777" w:rsidR="0085470E" w:rsidRPr="00246E1D" w:rsidRDefault="0085470E">
      <w:pPr>
        <w:rPr>
          <w:rStyle w:val="oypena"/>
          <w:color w:val="000000"/>
          <w:lang w:val="es-US"/>
        </w:rPr>
      </w:pPr>
    </w:p>
    <w:p w14:paraId="25C5A6D7" w14:textId="0A8E1831" w:rsidR="008D2997" w:rsidRPr="00672920" w:rsidRDefault="008D2997">
      <w:pPr>
        <w:rPr>
          <w:rStyle w:val="oypena"/>
          <w:color w:val="000000"/>
          <w:lang w:val="es-US"/>
        </w:rPr>
      </w:pPr>
      <w:r>
        <w:rPr>
          <w:rStyle w:val="oypena"/>
          <w:b/>
          <w:bCs/>
          <w:color w:val="000000"/>
          <w:lang w:val="es-US"/>
        </w:rPr>
        <w:t xml:space="preserve">Retener </w:t>
      </w:r>
      <w:r w:rsidR="00EF4DC0">
        <w:rPr>
          <w:rStyle w:val="oypena"/>
          <w:color w:val="000000"/>
          <w:lang w:val="es-US"/>
        </w:rPr>
        <w:t>va</w:t>
      </w:r>
      <w:r w:rsidR="00084F6B">
        <w:rPr>
          <w:rStyle w:val="oypena"/>
          <w:color w:val="000000"/>
          <w:lang w:val="es-US"/>
        </w:rPr>
        <w:t xml:space="preserve"> </w:t>
      </w:r>
      <w:r w:rsidR="003708F1" w:rsidRPr="00084F6B">
        <w:rPr>
          <w:rStyle w:val="oypena"/>
          <w:color w:val="000000"/>
          <w:lang w:val="es-US"/>
        </w:rPr>
        <w:t>seguida de la Directiva</w:t>
      </w:r>
      <w:r w:rsidR="003708F1" w:rsidRPr="003708F1">
        <w:rPr>
          <w:rStyle w:val="oypena"/>
          <w:b/>
          <w:bCs/>
          <w:color w:val="000000"/>
          <w:lang w:val="es-US"/>
        </w:rPr>
        <w:t xml:space="preserve">: “En </w:t>
      </w:r>
      <w:r w:rsidR="00672920">
        <w:rPr>
          <w:rStyle w:val="oypena"/>
          <w:b/>
          <w:bCs/>
          <w:color w:val="000000"/>
          <w:lang w:val="es-US"/>
        </w:rPr>
        <w:t>el aula</w:t>
      </w:r>
      <w:r w:rsidR="003708F1" w:rsidRPr="003708F1">
        <w:rPr>
          <w:rStyle w:val="oypena"/>
          <w:b/>
          <w:bCs/>
          <w:color w:val="000000"/>
          <w:lang w:val="es-US"/>
        </w:rPr>
        <w:t xml:space="preserve"> o área” </w:t>
      </w:r>
      <w:r w:rsidR="003708F1" w:rsidRPr="00672920">
        <w:rPr>
          <w:rStyle w:val="oypena"/>
          <w:color w:val="000000"/>
          <w:lang w:val="es-US"/>
        </w:rPr>
        <w:t>y es el protocolo que se utiliza cuando los pasillos deben mantenerse libres de ocupantes.</w:t>
      </w:r>
    </w:p>
    <w:p w14:paraId="3BF06C19" w14:textId="30F3818B" w:rsidR="00DD5448" w:rsidRPr="00F331CA" w:rsidRDefault="00BF7E66">
      <w:pPr>
        <w:rPr>
          <w:rStyle w:val="oypena"/>
          <w:color w:val="000000"/>
          <w:lang w:val="es-US"/>
        </w:rPr>
      </w:pPr>
      <w:r w:rsidRPr="00BF7E66">
        <w:rPr>
          <w:rStyle w:val="oypena"/>
          <w:b/>
          <w:bCs/>
          <w:color w:val="000000"/>
          <w:lang w:val="es-US"/>
        </w:rPr>
        <w:t>Se</w:t>
      </w:r>
      <w:r>
        <w:rPr>
          <w:rStyle w:val="oypena"/>
          <w:b/>
          <w:bCs/>
          <w:color w:val="000000"/>
          <w:lang w:val="es-US"/>
        </w:rPr>
        <w:t>guro</w:t>
      </w:r>
      <w:r w:rsidR="007A6921">
        <w:rPr>
          <w:rStyle w:val="oypena"/>
          <w:b/>
          <w:bCs/>
          <w:color w:val="000000"/>
          <w:lang w:val="es-US"/>
        </w:rPr>
        <w:t xml:space="preserve"> </w:t>
      </w:r>
      <w:r w:rsidR="00676972">
        <w:rPr>
          <w:rStyle w:val="oypena"/>
          <w:color w:val="000000"/>
          <w:lang w:val="es-US"/>
        </w:rPr>
        <w:t>va seguida de</w:t>
      </w:r>
      <w:r w:rsidRPr="00F331CA">
        <w:rPr>
          <w:rStyle w:val="oypena"/>
          <w:color w:val="000000"/>
          <w:lang w:val="es-US"/>
        </w:rPr>
        <w:t xml:space="preserve"> la Directiva</w:t>
      </w:r>
      <w:r w:rsidRPr="00BF7E66">
        <w:rPr>
          <w:rStyle w:val="oypena"/>
          <w:b/>
          <w:bCs/>
          <w:color w:val="000000"/>
          <w:lang w:val="es-US"/>
        </w:rPr>
        <w:t xml:space="preserve">: </w:t>
      </w:r>
      <w:r w:rsidR="002C2FFB" w:rsidRPr="002C2FFB">
        <w:rPr>
          <w:rStyle w:val="oypena"/>
          <w:b/>
          <w:bCs/>
          <w:color w:val="000000"/>
          <w:lang w:val="es-US"/>
        </w:rPr>
        <w:t>"Entrar. Cerrar las puertas exteriore</w:t>
      </w:r>
      <w:r w:rsidR="002C2FFB">
        <w:rPr>
          <w:rStyle w:val="oypena"/>
          <w:b/>
          <w:bCs/>
          <w:color w:val="000000"/>
          <w:lang w:val="es-US"/>
        </w:rPr>
        <w:t>s</w:t>
      </w:r>
      <w:r w:rsidRPr="00BF7E66">
        <w:rPr>
          <w:rStyle w:val="oypena"/>
          <w:b/>
          <w:bCs/>
          <w:color w:val="000000"/>
          <w:lang w:val="es-US"/>
        </w:rPr>
        <w:t xml:space="preserve">” </w:t>
      </w:r>
      <w:r w:rsidRPr="00F331CA">
        <w:rPr>
          <w:rStyle w:val="oypena"/>
          <w:color w:val="000000"/>
          <w:lang w:val="es-US"/>
        </w:rPr>
        <w:t>y es el protocolo utilizado para salvaguardar a las personas dentro del edificio.</w:t>
      </w:r>
    </w:p>
    <w:p w14:paraId="2168A04E" w14:textId="799CA10B" w:rsidR="00015558" w:rsidRPr="00015558" w:rsidRDefault="00015558">
      <w:pPr>
        <w:rPr>
          <w:rStyle w:val="oypena"/>
          <w:color w:val="000000"/>
          <w:lang w:val="es-US"/>
        </w:rPr>
      </w:pPr>
      <w:r w:rsidRPr="00015558">
        <w:rPr>
          <w:rStyle w:val="oypena"/>
          <w:color w:val="000000"/>
          <w:lang w:val="es-US"/>
        </w:rPr>
        <w:t xml:space="preserve">Al </w:t>
      </w:r>
      <w:r w:rsidR="00865E0E">
        <w:rPr>
          <w:rStyle w:val="oypena"/>
          <w:b/>
          <w:bCs/>
          <w:color w:val="000000"/>
          <w:lang w:val="es-US"/>
        </w:rPr>
        <w:t xml:space="preserve">Cierre </w:t>
      </w:r>
      <w:r w:rsidRPr="00015558">
        <w:rPr>
          <w:rStyle w:val="oypena"/>
          <w:color w:val="000000"/>
          <w:lang w:val="es-US"/>
        </w:rPr>
        <w:t xml:space="preserve">sigue </w:t>
      </w:r>
      <w:r w:rsidRPr="005B4854">
        <w:rPr>
          <w:rStyle w:val="oypena"/>
          <w:b/>
          <w:bCs/>
          <w:color w:val="000000"/>
          <w:lang w:val="es-US"/>
        </w:rPr>
        <w:t>“Cerraduras, luces, fuera de la vista”</w:t>
      </w:r>
      <w:r w:rsidRPr="00015558">
        <w:rPr>
          <w:rStyle w:val="oypena"/>
          <w:color w:val="000000"/>
          <w:lang w:val="es-US"/>
        </w:rPr>
        <w:t xml:space="preserve"> y es el protocolo utilizado para asegurar </w:t>
      </w:r>
      <w:r w:rsidR="005B4854">
        <w:rPr>
          <w:rStyle w:val="oypena"/>
          <w:color w:val="000000"/>
          <w:lang w:val="es-US"/>
        </w:rPr>
        <w:t>los salones</w:t>
      </w:r>
      <w:r w:rsidRPr="00015558">
        <w:rPr>
          <w:rStyle w:val="oypena"/>
          <w:color w:val="000000"/>
          <w:lang w:val="es-US"/>
        </w:rPr>
        <w:t xml:space="preserve"> individuales y mantener a los ocupantes tranquilos y en su lugar.</w:t>
      </w:r>
    </w:p>
    <w:p w14:paraId="21483B6F" w14:textId="77777777" w:rsidR="00536F2D" w:rsidRDefault="00E93F08" w:rsidP="004D5E46">
      <w:pPr>
        <w:rPr>
          <w:rStyle w:val="oypena"/>
          <w:b/>
          <w:bCs/>
          <w:color w:val="000000"/>
          <w:lang w:val="es-US"/>
        </w:rPr>
      </w:pPr>
      <w:r w:rsidRPr="00E93F08">
        <w:rPr>
          <w:rStyle w:val="oypena"/>
          <w:b/>
          <w:bCs/>
          <w:color w:val="000000"/>
          <w:lang w:val="es-US"/>
        </w:rPr>
        <w:t xml:space="preserve">Evacuar </w:t>
      </w:r>
      <w:r w:rsidRPr="00536F2D">
        <w:rPr>
          <w:rStyle w:val="oypena"/>
          <w:color w:val="000000"/>
          <w:lang w:val="es-US"/>
        </w:rPr>
        <w:t>puede ir seguido de una ubicación y se utiliza para trasladar personas de una ubicación a otra diferente dentro o fuera del edificio.</w:t>
      </w:r>
    </w:p>
    <w:p w14:paraId="7C1FE5E5" w14:textId="7044FA6E" w:rsidR="00DD5448" w:rsidRPr="004D5E46" w:rsidRDefault="004D5E46" w:rsidP="004D5E46">
      <w:pPr>
        <w:rPr>
          <w:color w:val="000000"/>
          <w:lang w:val="es-US"/>
        </w:rPr>
      </w:pPr>
      <w:r w:rsidRPr="004D5E46">
        <w:rPr>
          <w:rStyle w:val="oypena"/>
          <w:b/>
          <w:bCs/>
          <w:color w:val="000000"/>
          <w:lang w:val="es-US"/>
        </w:rPr>
        <w:t xml:space="preserve">El refugio </w:t>
      </w:r>
      <w:r w:rsidRPr="004D5E46">
        <w:rPr>
          <w:rStyle w:val="oypena"/>
          <w:color w:val="000000"/>
          <w:lang w:val="es-US"/>
        </w:rPr>
        <w:t>establece la</w:t>
      </w:r>
      <w:r w:rsidRPr="004D5E46">
        <w:rPr>
          <w:rStyle w:val="oypena"/>
          <w:b/>
          <w:bCs/>
          <w:color w:val="000000"/>
          <w:lang w:val="es-US"/>
        </w:rPr>
        <w:t xml:space="preserve"> estrategia de peligro y seguridad </w:t>
      </w:r>
      <w:r w:rsidRPr="001F60FF">
        <w:rPr>
          <w:rStyle w:val="oypena"/>
          <w:color w:val="000000"/>
          <w:lang w:val="es-US"/>
        </w:rPr>
        <w:t>para la autoprotección y el grupo</w:t>
      </w:r>
      <w:r w:rsidRPr="004D5E46">
        <w:rPr>
          <w:rStyle w:val="oypena"/>
          <w:b/>
          <w:bCs/>
          <w:color w:val="000000"/>
          <w:lang w:val="es-US"/>
        </w:rPr>
        <w:t>.</w:t>
      </w:r>
    </w:p>
    <w:sectPr w:rsidR="00DD5448" w:rsidRPr="004D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48"/>
    <w:rsid w:val="00015558"/>
    <w:rsid w:val="000528B7"/>
    <w:rsid w:val="00056E73"/>
    <w:rsid w:val="00084F6B"/>
    <w:rsid w:val="000B1A68"/>
    <w:rsid w:val="001E75C2"/>
    <w:rsid w:val="001F60FF"/>
    <w:rsid w:val="00246E1D"/>
    <w:rsid w:val="002C2FFB"/>
    <w:rsid w:val="003708F1"/>
    <w:rsid w:val="003875EA"/>
    <w:rsid w:val="003B2C10"/>
    <w:rsid w:val="00487779"/>
    <w:rsid w:val="004D5E46"/>
    <w:rsid w:val="00536F2D"/>
    <w:rsid w:val="005B4854"/>
    <w:rsid w:val="00672920"/>
    <w:rsid w:val="00676972"/>
    <w:rsid w:val="006F5BB0"/>
    <w:rsid w:val="0075344B"/>
    <w:rsid w:val="007A6921"/>
    <w:rsid w:val="0085470E"/>
    <w:rsid w:val="00865E0E"/>
    <w:rsid w:val="00893A7A"/>
    <w:rsid w:val="008D2997"/>
    <w:rsid w:val="00955C18"/>
    <w:rsid w:val="00957E8F"/>
    <w:rsid w:val="00991619"/>
    <w:rsid w:val="00A07F65"/>
    <w:rsid w:val="00A94339"/>
    <w:rsid w:val="00B91111"/>
    <w:rsid w:val="00BF7E66"/>
    <w:rsid w:val="00C04140"/>
    <w:rsid w:val="00CA0348"/>
    <w:rsid w:val="00DB5212"/>
    <w:rsid w:val="00DD5448"/>
    <w:rsid w:val="00E667FA"/>
    <w:rsid w:val="00E93F08"/>
    <w:rsid w:val="00ED25AA"/>
    <w:rsid w:val="00EF4DC0"/>
    <w:rsid w:val="00F331CA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B25C"/>
  <w15:chartTrackingRefBased/>
  <w15:docId w15:val="{D8FC3A0C-5739-41CE-AE39-DCA9355C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DD5448"/>
  </w:style>
  <w:style w:type="character" w:customStyle="1" w:styleId="ql-cursor">
    <w:name w:val="ql-cursor"/>
    <w:basedOn w:val="DefaultParagraphFont"/>
    <w:rsid w:val="00DD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Taylor</dc:creator>
  <cp:keywords/>
  <dc:description/>
  <cp:lastModifiedBy>Gloria Romero</cp:lastModifiedBy>
  <cp:revision>2</cp:revision>
  <dcterms:created xsi:type="dcterms:W3CDTF">2023-10-12T14:59:00Z</dcterms:created>
  <dcterms:modified xsi:type="dcterms:W3CDTF">2023-10-12T14:59:00Z</dcterms:modified>
</cp:coreProperties>
</file>