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rPr/>
      </w:pPr>
      <w:bookmarkStart w:colFirst="0" w:colLast="0" w:name="_heading=h.gjdgxs" w:id="0"/>
      <w:bookmarkEnd w:id="0"/>
      <w:r w:rsidDel="00000000" w:rsidR="00000000" w:rsidRPr="00000000">
        <w:rPr>
          <w:rtl w:val="0"/>
        </w:rPr>
        <w:t xml:space="preserve">PSO Meeting Minutes</w:t>
      </w:r>
    </w:p>
    <w:p w:rsidR="00000000" w:rsidDel="00000000" w:rsidP="00000000" w:rsidRDefault="00000000" w:rsidRPr="00000000" w14:paraId="00000002">
      <w:pPr>
        <w:pStyle w:val="Subtitle"/>
        <w:pBdr>
          <w:top w:space="0" w:sz="0" w:val="nil"/>
          <w:left w:space="0" w:sz="0" w:val="nil"/>
          <w:bottom w:space="0" w:sz="0" w:val="nil"/>
          <w:right w:space="0" w:sz="0" w:val="nil"/>
          <w:between w:space="0" w:sz="0" w:val="nil"/>
        </w:pBdr>
        <w:rPr/>
      </w:pPr>
      <w:bookmarkStart w:colFirst="0" w:colLast="0" w:name="_heading=h.30j0zll" w:id="1"/>
      <w:bookmarkEnd w:id="1"/>
      <w:r w:rsidDel="00000000" w:rsidR="00000000" w:rsidRPr="00000000">
        <w:rPr>
          <w:rtl w:val="0"/>
        </w:rPr>
        <w:t xml:space="preserve">02.09.2023</w:t>
      </w:r>
    </w:p>
    <w:p w:rsidR="00000000" w:rsidDel="00000000" w:rsidP="00000000" w:rsidRDefault="00000000" w:rsidRPr="00000000" w14:paraId="00000003">
      <w:pPr>
        <w:rPr/>
      </w:pPr>
      <w:r w:rsidDel="00000000" w:rsidR="00000000" w:rsidRPr="00000000">
        <w:rPr>
          <w:rtl w:val="0"/>
        </w:rPr>
        <w:t xml:space="preserve">4:04 PM</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before="0" w:line="240" w:lineRule="auto"/>
        <w:rPr>
          <w:b w:val="1"/>
          <w:sz w:val="36"/>
          <w:szCs w:val="36"/>
        </w:rPr>
      </w:pPr>
      <w:r w:rsidDel="00000000" w:rsidR="00000000" w:rsidRPr="00000000">
        <w:rPr>
          <w:rFonts w:ascii="Arimo" w:cs="Arimo" w:eastAsia="Arimo" w:hAnsi="Arimo"/>
          <w:b w:val="1"/>
          <w:sz w:val="36"/>
          <w:szCs w:val="36"/>
          <w:rtl w:val="0"/>
        </w:rPr>
        <w:t xml:space="preserve">─</w:t>
      </w:r>
      <w:r w:rsidDel="00000000" w:rsidR="00000000" w:rsidRPr="00000000">
        <w:rPr>
          <w:rtl w:val="0"/>
        </w:rPr>
      </w:r>
    </w:p>
    <w:p w:rsidR="00000000" w:rsidDel="00000000" w:rsidP="00000000" w:rsidRDefault="00000000" w:rsidRPr="00000000" w14:paraId="00000005">
      <w:pPr>
        <w:pStyle w:val="Heading2"/>
        <w:spacing w:line="240" w:lineRule="auto"/>
        <w:rPr>
          <w:rFonts w:ascii="Open Sans" w:cs="Open Sans" w:eastAsia="Open Sans" w:hAnsi="Open Sans"/>
          <w:b w:val="0"/>
          <w:color w:val="695d46"/>
          <w:sz w:val="22"/>
          <w:szCs w:val="22"/>
        </w:rPr>
      </w:pPr>
      <w:bookmarkStart w:colFirst="0" w:colLast="0" w:name="_heading=h.1fob9te" w:id="2"/>
      <w:bookmarkEnd w:id="2"/>
      <w:r w:rsidDel="00000000" w:rsidR="00000000" w:rsidRPr="00000000">
        <w:rPr>
          <w:rtl w:val="0"/>
        </w:rPr>
        <w:t xml:space="preserve">Attendees (list)</w:t>
        <w:br w:type="textWrapp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Jess Lee, Zachary McGregor-Dorsey, Becky Fulton, Andrew Fulton, Joshua Moothart, Kellie Moothart, Kathy Emter, Tera Spangler, Emily Ingersoll, Jennifer (interpreter)</w:t>
      </w:r>
      <w:r w:rsidDel="00000000" w:rsidR="00000000" w:rsidRPr="00000000">
        <w:rPr>
          <w:rtl w:val="0"/>
        </w:rPr>
      </w:r>
    </w:p>
    <w:p w:rsidR="00000000" w:rsidDel="00000000" w:rsidP="00000000" w:rsidRDefault="00000000" w:rsidRPr="00000000" w14:paraId="00000007">
      <w:pPr>
        <w:pStyle w:val="Heading2"/>
        <w:rPr/>
      </w:pPr>
      <w:bookmarkStart w:colFirst="0" w:colLast="0" w:name="_heading=h.tyjcwt" w:id="3"/>
      <w:bookmarkEnd w:id="3"/>
      <w:r w:rsidDel="00000000" w:rsidR="00000000" w:rsidRPr="00000000">
        <w:rPr>
          <w:rtl w:val="0"/>
        </w:rPr>
        <w:t xml:space="preserve">Call to Order 4:05 pm</w:t>
      </w:r>
    </w:p>
    <w:p w:rsidR="00000000" w:rsidDel="00000000" w:rsidP="00000000" w:rsidRDefault="00000000" w:rsidRPr="00000000" w14:paraId="00000008">
      <w:pPr>
        <w:numPr>
          <w:ilvl w:val="0"/>
          <w:numId w:val="2"/>
        </w:numPr>
        <w:spacing w:before="0" w:lineRule="auto"/>
        <w:ind w:left="720" w:hanging="360"/>
        <w:rPr/>
      </w:pPr>
      <w:r w:rsidDel="00000000" w:rsidR="00000000" w:rsidRPr="00000000">
        <w:rPr>
          <w:rtl w:val="0"/>
        </w:rPr>
        <w:t xml:space="preserve">Introductions</w:t>
      </w:r>
    </w:p>
    <w:p w:rsidR="00000000" w:rsidDel="00000000" w:rsidP="00000000" w:rsidRDefault="00000000" w:rsidRPr="00000000" w14:paraId="00000009">
      <w:pPr>
        <w:numPr>
          <w:ilvl w:val="0"/>
          <w:numId w:val="2"/>
        </w:numPr>
        <w:spacing w:before="0" w:lineRule="auto"/>
        <w:ind w:left="720" w:hanging="360"/>
        <w:rPr/>
      </w:pPr>
      <w:r w:rsidDel="00000000" w:rsidR="00000000" w:rsidRPr="00000000">
        <w:rPr>
          <w:b w:val="1"/>
          <w:rtl w:val="0"/>
        </w:rPr>
        <w:t xml:space="preserve">January Meeting Minutes Approved</w:t>
      </w:r>
      <w:r w:rsidDel="00000000" w:rsidR="00000000" w:rsidRPr="00000000">
        <w:rPr>
          <w:rtl w:val="0"/>
        </w:rPr>
        <w:t xml:space="preserve"> (Motion:Joshua Moothart, Second:Kellie Moothart)</w:t>
      </w:r>
    </w:p>
    <w:p w:rsidR="00000000" w:rsidDel="00000000" w:rsidP="00000000" w:rsidRDefault="00000000" w:rsidRPr="00000000" w14:paraId="0000000A">
      <w:pPr>
        <w:pStyle w:val="Heading2"/>
        <w:rPr/>
      </w:pPr>
      <w:bookmarkStart w:colFirst="0" w:colLast="0" w:name="_heading=h.3dy6vkm" w:id="4"/>
      <w:bookmarkEnd w:id="4"/>
      <w:r w:rsidDel="00000000" w:rsidR="00000000" w:rsidRPr="00000000">
        <w:rPr>
          <w:rtl w:val="0"/>
        </w:rPr>
        <w:t xml:space="preserve">President’s report</w:t>
      </w:r>
    </w:p>
    <w:p w:rsidR="00000000" w:rsidDel="00000000" w:rsidP="00000000" w:rsidRDefault="00000000" w:rsidRPr="00000000" w14:paraId="0000000B">
      <w:pPr>
        <w:numPr>
          <w:ilvl w:val="0"/>
          <w:numId w:val="3"/>
        </w:numPr>
        <w:spacing w:line="240" w:lineRule="auto"/>
        <w:ind w:left="720" w:hanging="360"/>
        <w:rPr/>
      </w:pPr>
      <w:r w:rsidDel="00000000" w:rsidR="00000000" w:rsidRPr="00000000">
        <w:rPr>
          <w:rtl w:val="0"/>
        </w:rPr>
        <w:t xml:space="preserve">Homecoming Recruiting was a success</w:t>
      </w:r>
    </w:p>
    <w:p w:rsidR="00000000" w:rsidDel="00000000" w:rsidP="00000000" w:rsidRDefault="00000000" w:rsidRPr="00000000" w14:paraId="0000000C">
      <w:pPr>
        <w:numPr>
          <w:ilvl w:val="1"/>
          <w:numId w:val="3"/>
        </w:numPr>
        <w:spacing w:line="240" w:lineRule="auto"/>
        <w:ind w:left="1440" w:hanging="360"/>
        <w:rPr>
          <w:u w:val="none"/>
        </w:rPr>
      </w:pPr>
      <w:r w:rsidDel="00000000" w:rsidR="00000000" w:rsidRPr="00000000">
        <w:rPr>
          <w:rtl w:val="0"/>
        </w:rPr>
        <w:t xml:space="preserve">13 new members, 6 interested folks</w:t>
      </w:r>
      <w:r w:rsidDel="00000000" w:rsidR="00000000" w:rsidRPr="00000000">
        <w:rPr>
          <w:rtl w:val="0"/>
        </w:rPr>
      </w:r>
    </w:p>
    <w:p w:rsidR="00000000" w:rsidDel="00000000" w:rsidP="00000000" w:rsidRDefault="00000000" w:rsidRPr="00000000" w14:paraId="0000000D">
      <w:pPr>
        <w:numPr>
          <w:ilvl w:val="1"/>
          <w:numId w:val="3"/>
        </w:numPr>
        <w:spacing w:line="240" w:lineRule="auto"/>
        <w:ind w:left="1440" w:hanging="360"/>
        <w:rPr>
          <w:u w:val="none"/>
        </w:rPr>
      </w:pPr>
      <w:r w:rsidDel="00000000" w:rsidR="00000000" w:rsidRPr="00000000">
        <w:rPr>
          <w:rtl w:val="0"/>
        </w:rPr>
        <w:t xml:space="preserve">Reached out with a thank you note and minutes from last month’s meeting</w:t>
      </w:r>
      <w:r w:rsidDel="00000000" w:rsidR="00000000" w:rsidRPr="00000000">
        <w:rPr>
          <w:rtl w:val="0"/>
        </w:rPr>
      </w:r>
    </w:p>
    <w:p w:rsidR="00000000" w:rsidDel="00000000" w:rsidP="00000000" w:rsidRDefault="00000000" w:rsidRPr="00000000" w14:paraId="0000000E">
      <w:pPr>
        <w:pStyle w:val="Heading2"/>
        <w:rPr/>
      </w:pPr>
      <w:bookmarkStart w:colFirst="0" w:colLast="0" w:name="_heading=h.1t3h5sf" w:id="5"/>
      <w:bookmarkEnd w:id="5"/>
      <w:r w:rsidDel="00000000" w:rsidR="00000000" w:rsidRPr="00000000">
        <w:rPr>
          <w:rtl w:val="0"/>
        </w:rPr>
        <w:t xml:space="preserve">Treasurer’s report </w:t>
      </w:r>
    </w:p>
    <w:p w:rsidR="00000000" w:rsidDel="00000000" w:rsidP="00000000" w:rsidRDefault="00000000" w:rsidRPr="00000000" w14:paraId="0000000F">
      <w:pPr>
        <w:numPr>
          <w:ilvl w:val="0"/>
          <w:numId w:val="1"/>
        </w:numPr>
        <w:spacing w:before="0" w:lineRule="auto"/>
        <w:ind w:left="720" w:hanging="360"/>
        <w:rPr/>
      </w:pPr>
      <w:bookmarkStart w:colFirst="0" w:colLast="0" w:name="_heading=h.4d34og8" w:id="6"/>
      <w:bookmarkEnd w:id="6"/>
      <w:r w:rsidDel="00000000" w:rsidR="00000000" w:rsidRPr="00000000">
        <w:rPr>
          <w:rtl w:val="0"/>
        </w:rPr>
        <w:t xml:space="preserve">Becky Fulton:</w:t>
      </w:r>
    </w:p>
    <w:p w:rsidR="00000000" w:rsidDel="00000000" w:rsidP="00000000" w:rsidRDefault="00000000" w:rsidRPr="00000000" w14:paraId="00000010">
      <w:pPr>
        <w:numPr>
          <w:ilvl w:val="1"/>
          <w:numId w:val="1"/>
        </w:numPr>
        <w:spacing w:before="0" w:line="240" w:lineRule="auto"/>
        <w:ind w:left="1440" w:hanging="360"/>
        <w:rPr/>
      </w:pPr>
      <w:bookmarkStart w:colFirst="0" w:colLast="0" w:name="_heading=h.xdpc6aknnsfb" w:id="7"/>
      <w:bookmarkEnd w:id="7"/>
      <w:r w:rsidDel="00000000" w:rsidR="00000000" w:rsidRPr="00000000">
        <w:rPr>
          <w:rtl w:val="0"/>
        </w:rPr>
        <w:t xml:space="preserve">Current balance: $2157.00</w:t>
      </w:r>
    </w:p>
    <w:p w:rsidR="00000000" w:rsidDel="00000000" w:rsidP="00000000" w:rsidRDefault="00000000" w:rsidRPr="00000000" w14:paraId="00000011">
      <w:pPr>
        <w:numPr>
          <w:ilvl w:val="1"/>
          <w:numId w:val="1"/>
        </w:numPr>
        <w:spacing w:before="0" w:line="240" w:lineRule="auto"/>
        <w:ind w:left="1440" w:hanging="360"/>
        <w:rPr>
          <w:u w:val="none"/>
        </w:rPr>
      </w:pPr>
      <w:bookmarkStart w:colFirst="0" w:colLast="0" w:name="_heading=h.8as5ixlin1vj" w:id="8"/>
      <w:bookmarkEnd w:id="8"/>
      <w:r w:rsidDel="00000000" w:rsidR="00000000" w:rsidRPr="00000000">
        <w:rPr>
          <w:rtl w:val="0"/>
        </w:rPr>
        <w:t xml:space="preserve">Have new membership fees from HC weekend and will update balance as soon as these are deposited. </w:t>
      </w:r>
    </w:p>
    <w:p w:rsidR="00000000" w:rsidDel="00000000" w:rsidP="00000000" w:rsidRDefault="00000000" w:rsidRPr="00000000" w14:paraId="00000012">
      <w:pPr>
        <w:numPr>
          <w:ilvl w:val="0"/>
          <w:numId w:val="1"/>
        </w:numPr>
        <w:spacing w:before="0" w:lineRule="auto"/>
        <w:ind w:left="720" w:hanging="360"/>
        <w:rPr>
          <w:u w:val="none"/>
        </w:rPr>
      </w:pPr>
      <w:bookmarkStart w:colFirst="0" w:colLast="0" w:name="_heading=h.40pghwp7d8i8" w:id="9"/>
      <w:bookmarkEnd w:id="9"/>
      <w:r w:rsidDel="00000000" w:rsidR="00000000" w:rsidRPr="00000000">
        <w:rPr>
          <w:rtl w:val="0"/>
        </w:rPr>
        <w:t xml:space="preserve">Joshua Moothart: Let’s make sure to keep new members and interested folks in the loop about what’s happening with the PSO</w:t>
      </w:r>
    </w:p>
    <w:p w:rsidR="00000000" w:rsidDel="00000000" w:rsidP="00000000" w:rsidRDefault="00000000" w:rsidRPr="00000000" w14:paraId="00000013">
      <w:pPr>
        <w:numPr>
          <w:ilvl w:val="1"/>
          <w:numId w:val="1"/>
        </w:numPr>
        <w:spacing w:before="0" w:lineRule="auto"/>
        <w:ind w:left="1440" w:hanging="360"/>
        <w:rPr>
          <w:u w:val="none"/>
        </w:rPr>
      </w:pPr>
      <w:bookmarkStart w:colFirst="0" w:colLast="0" w:name="_heading=h.ikkm868fh6np" w:id="10"/>
      <w:bookmarkEnd w:id="10"/>
      <w:r w:rsidDel="00000000" w:rsidR="00000000" w:rsidRPr="00000000">
        <w:rPr>
          <w:rtl w:val="0"/>
        </w:rPr>
        <w:t xml:space="preserve">Tera Splanger: We can use our system IC to blast our information</w:t>
      </w:r>
    </w:p>
    <w:p w:rsidR="00000000" w:rsidDel="00000000" w:rsidP="00000000" w:rsidRDefault="00000000" w:rsidRPr="00000000" w14:paraId="00000014">
      <w:pPr>
        <w:numPr>
          <w:ilvl w:val="0"/>
          <w:numId w:val="1"/>
        </w:numPr>
        <w:spacing w:before="0" w:lineRule="auto"/>
        <w:ind w:left="720" w:hanging="360"/>
        <w:rPr>
          <w:u w:val="none"/>
        </w:rPr>
      </w:pPr>
      <w:bookmarkStart w:colFirst="0" w:colLast="0" w:name="_heading=h.5stfn9o7iw3s" w:id="11"/>
      <w:bookmarkEnd w:id="11"/>
      <w:r w:rsidDel="00000000" w:rsidR="00000000" w:rsidRPr="00000000">
        <w:rPr>
          <w:rtl w:val="0"/>
        </w:rPr>
        <w:t xml:space="preserve">Strider McGregor-Dorsey presented market research on Clover versus Square services. </w:t>
      </w:r>
    </w:p>
    <w:p w:rsidR="00000000" w:rsidDel="00000000" w:rsidP="00000000" w:rsidRDefault="00000000" w:rsidRPr="00000000" w14:paraId="00000015">
      <w:pPr>
        <w:numPr>
          <w:ilvl w:val="0"/>
          <w:numId w:val="1"/>
        </w:numPr>
        <w:spacing w:before="0" w:lineRule="auto"/>
        <w:ind w:left="720" w:hanging="360"/>
        <w:rPr>
          <w:b w:val="1"/>
        </w:rPr>
      </w:pPr>
      <w:bookmarkStart w:colFirst="0" w:colLast="0" w:name="_heading=h.tb1nfy2uj00w" w:id="12"/>
      <w:bookmarkEnd w:id="12"/>
      <w:r w:rsidDel="00000000" w:rsidR="00000000" w:rsidRPr="00000000">
        <w:rPr>
          <w:b w:val="1"/>
          <w:rtl w:val="0"/>
        </w:rPr>
        <w:t xml:space="preserve">Purchase of Clover Equipment Approved </w:t>
      </w:r>
      <w:r w:rsidDel="00000000" w:rsidR="00000000" w:rsidRPr="00000000">
        <w:rPr>
          <w:rtl w:val="0"/>
        </w:rPr>
        <w:t xml:space="preserve">(Strider McGregor-Dorsey: Motion, Becky Fulton: Second)</w:t>
      </w:r>
    </w:p>
    <w:p w:rsidR="00000000" w:rsidDel="00000000" w:rsidP="00000000" w:rsidRDefault="00000000" w:rsidRPr="00000000" w14:paraId="00000016">
      <w:pPr>
        <w:numPr>
          <w:ilvl w:val="1"/>
          <w:numId w:val="1"/>
        </w:numPr>
        <w:spacing w:before="0" w:lineRule="auto"/>
        <w:ind w:left="1440" w:hanging="360"/>
        <w:rPr>
          <w:u w:val="none"/>
        </w:rPr>
      </w:pPr>
      <w:bookmarkStart w:colFirst="0" w:colLast="0" w:name="_heading=h.wpgqf6uugbdt" w:id="13"/>
      <w:bookmarkEnd w:id="13"/>
      <w:r w:rsidDel="00000000" w:rsidR="00000000" w:rsidRPr="00000000">
        <w:rPr>
          <w:rtl w:val="0"/>
        </w:rPr>
        <w:t xml:space="preserve">Becky Fulton will maintain the equipment when not in use. </w:t>
      </w:r>
    </w:p>
    <w:p w:rsidR="00000000" w:rsidDel="00000000" w:rsidP="00000000" w:rsidRDefault="00000000" w:rsidRPr="00000000" w14:paraId="00000017">
      <w:pPr>
        <w:pStyle w:val="Heading2"/>
        <w:rPr/>
      </w:pPr>
      <w:bookmarkStart w:colFirst="0" w:colLast="0" w:name="_heading=h.2s8eyo1" w:id="14"/>
      <w:bookmarkEnd w:id="14"/>
      <w:r w:rsidDel="00000000" w:rsidR="00000000" w:rsidRPr="00000000">
        <w:rPr>
          <w:rtl w:val="0"/>
        </w:rPr>
        <w:t xml:space="preserve">Spring Semester’s Activities Updates:</w:t>
      </w:r>
    </w:p>
    <w:p w:rsidR="00000000" w:rsidDel="00000000" w:rsidP="00000000" w:rsidRDefault="00000000" w:rsidRPr="00000000" w14:paraId="000000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Open Sans" w:cs="Open Sans" w:eastAsia="Open Sans" w:hAnsi="Open Sans"/>
          <w:b w:val="0"/>
          <w:i w:val="0"/>
          <w:smallCaps w:val="0"/>
          <w:strike w:val="0"/>
          <w:color w:val="695d46"/>
          <w:sz w:val="22"/>
          <w:szCs w:val="22"/>
          <w:u w:val="single"/>
          <w:shd w:fill="auto" w:val="clear"/>
          <w:vertAlign w:val="baseline"/>
          <w:rtl w:val="0"/>
        </w:rPr>
        <w:t xml:space="preserve">Parent Teacher Conference</w:t>
      </w:r>
      <w:r w:rsidDel="00000000" w:rsidR="00000000" w:rsidRPr="00000000">
        <w:rPr>
          <w:u w:val="single"/>
          <w:rtl w:val="0"/>
        </w:rPr>
        <w:t xml:space="preserve">: Jess and Becky</w:t>
      </w:r>
    </w:p>
    <w:p w:rsidR="00000000" w:rsidDel="00000000" w:rsidP="00000000" w:rsidRDefault="00000000" w:rsidRPr="00000000" w14:paraId="0000001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u w:val="none"/>
        </w:rPr>
      </w:pPr>
      <w:r w:rsidDel="00000000" w:rsidR="00000000" w:rsidRPr="00000000">
        <w:rPr>
          <w:rtl w:val="0"/>
        </w:rPr>
        <w:t xml:space="preserve">Becky presented an updated budget and plan to set up for tables across campus for all 90 staff</w:t>
      </w:r>
    </w:p>
    <w:p w:rsidR="00000000" w:rsidDel="00000000" w:rsidP="00000000" w:rsidRDefault="00000000" w:rsidRPr="00000000" w14:paraId="0000001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b w:val="1"/>
        </w:rPr>
      </w:pPr>
      <w:r w:rsidDel="00000000" w:rsidR="00000000" w:rsidRPr="00000000">
        <w:rPr>
          <w:b w:val="1"/>
          <w:rtl w:val="0"/>
        </w:rPr>
        <w:t xml:space="preserve">Budget of up to $300 approved for PTC nosh </w:t>
      </w:r>
      <w:r w:rsidDel="00000000" w:rsidR="00000000" w:rsidRPr="00000000">
        <w:rPr>
          <w:rtl w:val="0"/>
        </w:rPr>
        <w:t xml:space="preserve">(Strider McGregor-Dorsey: Motion, Second: Becky Fulton)</w:t>
      </w:r>
    </w:p>
    <w:p w:rsidR="00000000" w:rsidDel="00000000" w:rsidP="00000000" w:rsidRDefault="00000000" w:rsidRPr="00000000" w14:paraId="000000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Open Sans" w:cs="Open Sans" w:eastAsia="Open Sans" w:hAnsi="Open Sans"/>
          <w:b w:val="0"/>
          <w:i w:val="0"/>
          <w:smallCaps w:val="0"/>
          <w:strike w:val="0"/>
          <w:color w:val="695d46"/>
          <w:sz w:val="22"/>
          <w:szCs w:val="22"/>
          <w:u w:val="single"/>
          <w:shd w:fill="auto" w:val="clear"/>
          <w:vertAlign w:val="baseline"/>
          <w:rtl w:val="0"/>
        </w:rPr>
        <w:t xml:space="preserve">5k Activity: Update from Josh and Kellie Moothart</w:t>
      </w:r>
    </w:p>
    <w:p w:rsidR="00000000" w:rsidDel="00000000" w:rsidP="00000000" w:rsidRDefault="00000000" w:rsidRPr="00000000" w14:paraId="0000001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tl w:val="0"/>
        </w:rPr>
        <w:t xml:space="preserve">Josh and Kellie will attend the Health and Wellness meeting 2/15 and find out more information. </w:t>
      </w:r>
    </w:p>
    <w:p w:rsidR="00000000" w:rsidDel="00000000" w:rsidP="00000000" w:rsidRDefault="00000000" w:rsidRPr="00000000" w14:paraId="000000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u w:val="none"/>
        </w:rPr>
      </w:pPr>
      <w:r w:rsidDel="00000000" w:rsidR="00000000" w:rsidRPr="00000000">
        <w:rPr>
          <w:u w:val="single"/>
          <w:rtl w:val="0"/>
        </w:rPr>
        <w:t xml:space="preserve">Easter Egg Hunt:</w:t>
      </w:r>
      <w:r w:rsidDel="00000000" w:rsidR="00000000" w:rsidRPr="00000000">
        <w:rPr>
          <w:rtl w:val="0"/>
        </w:rPr>
        <w:t xml:space="preserve"> Diane and Monique</w:t>
      </w:r>
    </w:p>
    <w:p w:rsidR="00000000" w:rsidDel="00000000" w:rsidP="00000000" w:rsidRDefault="00000000" w:rsidRPr="00000000" w14:paraId="0000001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u w:val="none"/>
        </w:rPr>
      </w:pPr>
      <w:r w:rsidDel="00000000" w:rsidR="00000000" w:rsidRPr="00000000">
        <w:rPr>
          <w:rtl w:val="0"/>
        </w:rPr>
        <w:t xml:space="preserve">Neither Diane or Monique in attendance this meeting. </w:t>
      </w:r>
    </w:p>
    <w:p w:rsidR="00000000" w:rsidDel="00000000" w:rsidP="00000000" w:rsidRDefault="00000000" w:rsidRPr="00000000" w14:paraId="000000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u w:val="none"/>
        </w:rPr>
      </w:pPr>
      <w:r w:rsidDel="00000000" w:rsidR="00000000" w:rsidRPr="00000000">
        <w:rPr>
          <w:u w:val="single"/>
          <w:rtl w:val="0"/>
        </w:rPr>
        <w:t xml:space="preserve">Art Show and Chocolate</w:t>
      </w:r>
      <w:r w:rsidDel="00000000" w:rsidR="00000000" w:rsidRPr="00000000">
        <w:rPr>
          <w:rtl w:val="0"/>
        </w:rPr>
        <w:t xml:space="preserve">: Becky, Monique, and Jess</w:t>
      </w:r>
    </w:p>
    <w:p w:rsidR="00000000" w:rsidDel="00000000" w:rsidP="00000000" w:rsidRDefault="00000000" w:rsidRPr="00000000" w14:paraId="0000002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u w:val="none"/>
        </w:rPr>
      </w:pPr>
      <w:r w:rsidDel="00000000" w:rsidR="00000000" w:rsidRPr="00000000">
        <w:rPr>
          <w:rtl w:val="0"/>
        </w:rPr>
        <w:t xml:space="preserve">Art Teacher requested we consider doing this activity next year. </w:t>
      </w:r>
    </w:p>
    <w:p w:rsidR="00000000" w:rsidDel="00000000" w:rsidP="00000000" w:rsidRDefault="00000000" w:rsidRPr="00000000" w14:paraId="00000021">
      <w:pPr>
        <w:numPr>
          <w:ilvl w:val="0"/>
          <w:numId w:val="6"/>
        </w:numPr>
        <w:ind w:left="720" w:hanging="360"/>
        <w:rPr/>
      </w:pPr>
      <w:r w:rsidDel="00000000" w:rsidR="00000000" w:rsidRPr="00000000">
        <w:rPr>
          <w:u w:val="single"/>
          <w:rtl w:val="0"/>
        </w:rPr>
        <w:t xml:space="preserve">Teacher Grants: </w:t>
      </w:r>
    </w:p>
    <w:p w:rsidR="00000000" w:rsidDel="00000000" w:rsidP="00000000" w:rsidRDefault="00000000" w:rsidRPr="00000000" w14:paraId="00000022">
      <w:pPr>
        <w:numPr>
          <w:ilvl w:val="1"/>
          <w:numId w:val="6"/>
        </w:numPr>
        <w:ind w:left="1440" w:hanging="360"/>
        <w:rPr>
          <w:u w:val="none"/>
        </w:rPr>
      </w:pPr>
      <w:r w:rsidDel="00000000" w:rsidR="00000000" w:rsidRPr="00000000">
        <w:rPr>
          <w:rtl w:val="0"/>
        </w:rPr>
        <w:t xml:space="preserve">Will share form with Tera </w:t>
      </w:r>
    </w:p>
    <w:p w:rsidR="00000000" w:rsidDel="00000000" w:rsidP="00000000" w:rsidRDefault="00000000" w:rsidRPr="00000000" w14:paraId="00000023">
      <w:pPr>
        <w:numPr>
          <w:ilvl w:val="1"/>
          <w:numId w:val="6"/>
        </w:numPr>
        <w:ind w:left="1440" w:hanging="360"/>
        <w:rPr>
          <w:u w:val="none"/>
        </w:rPr>
      </w:pPr>
      <w:r w:rsidDel="00000000" w:rsidR="00000000" w:rsidRPr="00000000">
        <w:rPr>
          <w:rtl w:val="0"/>
        </w:rPr>
        <w:t xml:space="preserve">Tera will publize first awards in her biweekly address to the community</w:t>
      </w:r>
    </w:p>
    <w:p w:rsidR="00000000" w:rsidDel="00000000" w:rsidP="00000000" w:rsidRDefault="00000000" w:rsidRPr="00000000" w14:paraId="00000024">
      <w:pPr>
        <w:numPr>
          <w:ilvl w:val="1"/>
          <w:numId w:val="6"/>
        </w:numPr>
        <w:ind w:left="1440" w:hanging="360"/>
        <w:rPr>
          <w:u w:val="none"/>
        </w:rPr>
      </w:pPr>
      <w:r w:rsidDel="00000000" w:rsidR="00000000" w:rsidRPr="00000000">
        <w:rPr>
          <w:rtl w:val="0"/>
        </w:rPr>
        <w:t xml:space="preserve">Decided to include dorm staff should they apply for activities</w:t>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u w:val="single"/>
          <w:rtl w:val="0"/>
        </w:rPr>
        <w:t xml:space="preserve">Parent Volunteering</w:t>
      </w:r>
    </w:p>
    <w:p w:rsidR="00000000" w:rsidDel="00000000" w:rsidP="00000000" w:rsidRDefault="00000000" w:rsidRPr="00000000" w14:paraId="0000002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u w:val="none"/>
        </w:rPr>
      </w:pPr>
      <w:r w:rsidDel="00000000" w:rsidR="00000000" w:rsidRPr="00000000">
        <w:rPr>
          <w:rtl w:val="0"/>
        </w:rPr>
        <w:t xml:space="preserve">Jess: Connected with Dr. Jennifer Wright and asked about a. If this is a need and b. What the process is. </w:t>
      </w:r>
    </w:p>
    <w:p w:rsidR="00000000" w:rsidDel="00000000" w:rsidP="00000000" w:rsidRDefault="00000000" w:rsidRPr="00000000" w14:paraId="0000002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u w:val="none"/>
        </w:rPr>
      </w:pPr>
      <w:r w:rsidDel="00000000" w:rsidR="00000000" w:rsidRPr="00000000">
        <w:rPr>
          <w:rtl w:val="0"/>
        </w:rPr>
        <w:t xml:space="preserve">Tera: Two kinds of volunteers: episodic and consistent–two sets of rules. Will send out policy number so we can look up the specifics.</w:t>
      </w:r>
    </w:p>
    <w:p w:rsidR="00000000" w:rsidDel="00000000" w:rsidP="00000000" w:rsidRDefault="00000000" w:rsidRPr="00000000" w14:paraId="0000002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u w:val="none"/>
        </w:rPr>
      </w:pPr>
      <w:r w:rsidDel="00000000" w:rsidR="00000000" w:rsidRPr="00000000">
        <w:rPr>
          <w:rtl w:val="0"/>
        </w:rPr>
        <w:t xml:space="preserve">Jess: We can figure out the process and develop JobAids to help parents understand how to support Lunch Duty, Recess Duty, and Bus Duty to help ease the strain on Teacher and Staff.  Goal: have clear expectations and process for parents to be able to volunteer. </w:t>
      </w:r>
    </w:p>
    <w:p w:rsidR="00000000" w:rsidDel="00000000" w:rsidP="00000000" w:rsidRDefault="00000000" w:rsidRPr="00000000" w14:paraId="00000029">
      <w:pPr>
        <w:pStyle w:val="Heading2"/>
        <w:rPr/>
      </w:pPr>
      <w:r w:rsidDel="00000000" w:rsidR="00000000" w:rsidRPr="00000000">
        <w:rPr>
          <w:rtl w:val="0"/>
        </w:rPr>
        <w:t xml:space="preserve">Fundraising:</w:t>
      </w:r>
    </w:p>
    <w:p w:rsidR="00000000" w:rsidDel="00000000" w:rsidP="00000000" w:rsidRDefault="00000000" w:rsidRPr="00000000" w14:paraId="0000002A">
      <w:pPr>
        <w:numPr>
          <w:ilvl w:val="0"/>
          <w:numId w:val="5"/>
        </w:numPr>
        <w:spacing w:before="0" w:lineRule="auto"/>
        <w:ind w:left="720" w:hanging="360"/>
        <w:rPr/>
      </w:pPr>
      <w:bookmarkStart w:colFirst="0" w:colLast="0" w:name="_heading=h.17dp8vu" w:id="15"/>
      <w:bookmarkEnd w:id="15"/>
      <w:r w:rsidDel="00000000" w:rsidR="00000000" w:rsidRPr="00000000">
        <w:rPr>
          <w:u w:val="single"/>
          <w:rtl w:val="0"/>
        </w:rPr>
        <w:t xml:space="preserve">Amazon Smile</w:t>
      </w:r>
      <w:r w:rsidDel="00000000" w:rsidR="00000000" w:rsidRPr="00000000">
        <w:rPr>
          <w:rtl w:val="0"/>
        </w:rPr>
        <w:t xml:space="preserve">: Kathy</w:t>
      </w:r>
    </w:p>
    <w:p w:rsidR="00000000" w:rsidDel="00000000" w:rsidP="00000000" w:rsidRDefault="00000000" w:rsidRPr="00000000" w14:paraId="0000002B">
      <w:pPr>
        <w:numPr>
          <w:ilvl w:val="1"/>
          <w:numId w:val="5"/>
        </w:numPr>
        <w:spacing w:before="0" w:lineRule="auto"/>
        <w:ind w:left="1440" w:hanging="360"/>
        <w:rPr>
          <w:u w:val="none"/>
        </w:rPr>
      </w:pPr>
      <w:bookmarkStart w:colFirst="0" w:colLast="0" w:name="_heading=h.dhd48i35vq8s" w:id="16"/>
      <w:bookmarkEnd w:id="16"/>
      <w:r w:rsidDel="00000000" w:rsidR="00000000" w:rsidRPr="00000000">
        <w:rPr>
          <w:rtl w:val="0"/>
        </w:rPr>
        <w:t xml:space="preserve">Kathy described the process </w:t>
      </w:r>
    </w:p>
    <w:p w:rsidR="00000000" w:rsidDel="00000000" w:rsidP="00000000" w:rsidRDefault="00000000" w:rsidRPr="00000000" w14:paraId="0000002C">
      <w:pPr>
        <w:numPr>
          <w:ilvl w:val="1"/>
          <w:numId w:val="5"/>
        </w:numPr>
        <w:spacing w:before="0" w:lineRule="auto"/>
        <w:ind w:left="1440" w:hanging="360"/>
        <w:rPr>
          <w:u w:val="none"/>
        </w:rPr>
      </w:pPr>
      <w:bookmarkStart w:colFirst="0" w:colLast="0" w:name="_heading=h.iy6b2rpzfsud" w:id="17"/>
      <w:bookmarkEnd w:id="17"/>
      <w:r w:rsidDel="00000000" w:rsidR="00000000" w:rsidRPr="00000000">
        <w:rPr>
          <w:rtl w:val="0"/>
        </w:rPr>
        <w:t xml:space="preserve">Tera suggested we have the alumni association using the link too</w:t>
      </w:r>
    </w:p>
    <w:p w:rsidR="00000000" w:rsidDel="00000000" w:rsidP="00000000" w:rsidRDefault="00000000" w:rsidRPr="00000000" w14:paraId="0000002D">
      <w:pPr>
        <w:numPr>
          <w:ilvl w:val="1"/>
          <w:numId w:val="5"/>
        </w:numPr>
        <w:spacing w:before="0" w:lineRule="auto"/>
        <w:ind w:left="1440" w:hanging="360"/>
        <w:rPr>
          <w:u w:val="none"/>
        </w:rPr>
      </w:pPr>
      <w:bookmarkStart w:colFirst="0" w:colLast="0" w:name="_heading=h.xnde3t9biydt" w:id="18"/>
      <w:bookmarkEnd w:id="18"/>
      <w:r w:rsidDel="00000000" w:rsidR="00000000" w:rsidRPr="00000000">
        <w:rPr>
          <w:rtl w:val="0"/>
        </w:rPr>
        <w:t xml:space="preserve">Joshua suggested friends and family also support</w:t>
      </w:r>
    </w:p>
    <w:p w:rsidR="00000000" w:rsidDel="00000000" w:rsidP="00000000" w:rsidRDefault="00000000" w:rsidRPr="00000000" w14:paraId="0000002E">
      <w:pPr>
        <w:pStyle w:val="Heading2"/>
        <w:rPr/>
      </w:pPr>
      <w:r w:rsidDel="00000000" w:rsidR="00000000" w:rsidRPr="00000000">
        <w:rPr>
          <w:rtl w:val="0"/>
        </w:rPr>
        <w:t xml:space="preserve">New Business</w:t>
      </w:r>
    </w:p>
    <w:p w:rsidR="00000000" w:rsidDel="00000000" w:rsidP="00000000" w:rsidRDefault="00000000" w:rsidRPr="00000000" w14:paraId="0000002F">
      <w:pPr>
        <w:numPr>
          <w:ilvl w:val="0"/>
          <w:numId w:val="5"/>
        </w:numPr>
        <w:spacing w:before="0" w:lineRule="auto"/>
        <w:ind w:left="720" w:hanging="360"/>
      </w:pPr>
      <w:bookmarkStart w:colFirst="0" w:colLast="0" w:name="_heading=h.17dp8vu" w:id="15"/>
      <w:bookmarkEnd w:id="15"/>
      <w:r w:rsidDel="00000000" w:rsidR="00000000" w:rsidRPr="00000000">
        <w:rPr>
          <w:u w:val="single"/>
          <w:rtl w:val="0"/>
        </w:rPr>
        <w:t xml:space="preserve">Parent Night</w:t>
      </w:r>
      <w:r w:rsidDel="00000000" w:rsidR="00000000" w:rsidRPr="00000000">
        <w:rPr>
          <w:rtl w:val="0"/>
        </w:rPr>
        <w:t xml:space="preserve">: Tera</w:t>
      </w:r>
    </w:p>
    <w:p w:rsidR="00000000" w:rsidDel="00000000" w:rsidP="00000000" w:rsidRDefault="00000000" w:rsidRPr="00000000" w14:paraId="00000030">
      <w:pPr>
        <w:numPr>
          <w:ilvl w:val="1"/>
          <w:numId w:val="5"/>
        </w:numPr>
        <w:spacing w:before="0" w:lineRule="auto"/>
        <w:ind w:left="1440" w:hanging="360"/>
      </w:pPr>
      <w:bookmarkStart w:colFirst="0" w:colLast="0" w:name="_heading=h.dhd48i35vq8s" w:id="16"/>
      <w:bookmarkEnd w:id="16"/>
      <w:r w:rsidDel="00000000" w:rsidR="00000000" w:rsidRPr="00000000">
        <w:rPr>
          <w:rtl w:val="0"/>
        </w:rPr>
        <w:t xml:space="preserve">Tera: School would like to restart parent nights (quarterly?) to invite parents and students to campus and spend time bonding</w:t>
      </w:r>
    </w:p>
    <w:p w:rsidR="00000000" w:rsidDel="00000000" w:rsidP="00000000" w:rsidRDefault="00000000" w:rsidRPr="00000000" w14:paraId="00000031">
      <w:pPr>
        <w:numPr>
          <w:ilvl w:val="1"/>
          <w:numId w:val="5"/>
        </w:numPr>
        <w:spacing w:before="0" w:lineRule="auto"/>
        <w:ind w:left="1440" w:hanging="360"/>
      </w:pPr>
      <w:bookmarkStart w:colFirst="0" w:colLast="0" w:name="_heading=h.z24glqkyx33j" w:id="19"/>
      <w:bookmarkEnd w:id="19"/>
      <w:r w:rsidDel="00000000" w:rsidR="00000000" w:rsidRPr="00000000">
        <w:rPr>
          <w:rtl w:val="0"/>
        </w:rPr>
        <w:t xml:space="preserve">Emily: Games, hot dogs, this worked well at Washington School for the Deaf</w:t>
      </w:r>
    </w:p>
    <w:p w:rsidR="00000000" w:rsidDel="00000000" w:rsidP="00000000" w:rsidRDefault="00000000" w:rsidRPr="00000000" w14:paraId="00000032">
      <w:pPr>
        <w:numPr>
          <w:ilvl w:val="1"/>
          <w:numId w:val="5"/>
        </w:numPr>
        <w:spacing w:before="0" w:lineRule="auto"/>
        <w:ind w:left="1440" w:hanging="360"/>
      </w:pPr>
      <w:bookmarkStart w:colFirst="0" w:colLast="0" w:name="_heading=h.jh6d00gg3mkf" w:id="20"/>
      <w:bookmarkEnd w:id="20"/>
      <w:r w:rsidDel="00000000" w:rsidR="00000000" w:rsidRPr="00000000">
        <w:rPr>
          <w:rtl w:val="0"/>
        </w:rPr>
        <w:t xml:space="preserve">Tera: What do parents want? </w:t>
      </w:r>
    </w:p>
    <w:p w:rsidR="00000000" w:rsidDel="00000000" w:rsidP="00000000" w:rsidRDefault="00000000" w:rsidRPr="00000000" w14:paraId="00000033">
      <w:pPr>
        <w:numPr>
          <w:ilvl w:val="1"/>
          <w:numId w:val="5"/>
        </w:numPr>
        <w:spacing w:before="0" w:lineRule="auto"/>
        <w:ind w:left="1440" w:hanging="360"/>
      </w:pPr>
      <w:bookmarkStart w:colFirst="0" w:colLast="0" w:name="_heading=h.sld8s7700688" w:id="21"/>
      <w:bookmarkEnd w:id="21"/>
      <w:r w:rsidDel="00000000" w:rsidR="00000000" w:rsidRPr="00000000">
        <w:rPr>
          <w:rtl w:val="0"/>
        </w:rPr>
        <w:t xml:space="preserve">Kathy: Can we pair this with the Parent Accountability Committee? </w:t>
      </w:r>
    </w:p>
    <w:p w:rsidR="00000000" w:rsidDel="00000000" w:rsidP="00000000" w:rsidRDefault="00000000" w:rsidRPr="00000000" w14:paraId="00000034">
      <w:pPr>
        <w:numPr>
          <w:ilvl w:val="1"/>
          <w:numId w:val="5"/>
        </w:numPr>
        <w:spacing w:before="0" w:lineRule="auto"/>
        <w:ind w:left="1440" w:hanging="360"/>
      </w:pPr>
      <w:bookmarkStart w:colFirst="0" w:colLast="0" w:name="_heading=h.f5krh896p9xb" w:id="22"/>
      <w:bookmarkEnd w:id="22"/>
      <w:r w:rsidDel="00000000" w:rsidR="00000000" w:rsidRPr="00000000">
        <w:rPr>
          <w:rtl w:val="0"/>
        </w:rPr>
        <w:t xml:space="preserve">Becky and Tera will work on this going forward.  </w:t>
      </w:r>
      <w:r w:rsidDel="00000000" w:rsidR="00000000" w:rsidRPr="00000000">
        <w:rPr>
          <w:rtl w:val="0"/>
        </w:rPr>
      </w:r>
    </w:p>
    <w:p w:rsidR="00000000" w:rsidDel="00000000" w:rsidP="00000000" w:rsidRDefault="00000000" w:rsidRPr="00000000" w14:paraId="00000035">
      <w:pPr>
        <w:pStyle w:val="Heading2"/>
        <w:rPr/>
      </w:pPr>
      <w:bookmarkStart w:colFirst="0" w:colLast="0" w:name="_heading=h.3rdcrjn" w:id="23"/>
      <w:bookmarkEnd w:id="23"/>
      <w:r w:rsidDel="00000000" w:rsidR="00000000" w:rsidRPr="00000000">
        <w:rPr>
          <w:rtl w:val="0"/>
        </w:rPr>
        <w:t xml:space="preserve">Adjournment</w:t>
      </w:r>
    </w:p>
    <w:p w:rsidR="00000000" w:rsidDel="00000000" w:rsidP="00000000" w:rsidRDefault="00000000" w:rsidRPr="00000000" w14:paraId="00000036">
      <w:pPr>
        <w:rPr/>
      </w:pPr>
      <w:r w:rsidDel="00000000" w:rsidR="00000000" w:rsidRPr="00000000">
        <w:rPr>
          <w:b w:val="1"/>
          <w:rtl w:val="0"/>
        </w:rPr>
        <w:t xml:space="preserve">Meeting Adjourned </w:t>
      </w:r>
      <w:r w:rsidDel="00000000" w:rsidR="00000000" w:rsidRPr="00000000">
        <w:rPr>
          <w:rtl w:val="0"/>
        </w:rPr>
        <w:t xml:space="preserve">(Kellie: Motioned, Joshua: Seconded)</w:t>
      </w:r>
      <w:r w:rsidDel="00000000" w:rsidR="00000000" w:rsidRPr="00000000">
        <w:rPr>
          <w:rtl w:val="0"/>
        </w:rPr>
      </w:r>
    </w:p>
    <w:sectPr>
      <w:headerReference r:id="rId7" w:type="default"/>
      <w:headerReference r:id="rId8" w:type="first"/>
      <w:headerReference r:id="rId9" w:type="even"/>
      <w:footerReference r:id="rId10" w:type="default"/>
      <w:footerReference r:id="rId11" w:type="first"/>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jc w:val="center"/>
      <w:rPr>
        <w:color w:val="1c4587"/>
      </w:rPr>
    </w:pPr>
    <w:r w:rsidDel="00000000" w:rsidR="00000000" w:rsidRPr="00000000">
      <w:rPr>
        <w:i w:val="1"/>
        <w:color w:val="1c4587"/>
        <w:rtl w:val="0"/>
      </w:rPr>
      <w:t xml:space="preserve">Supporting</w:t>
    </w:r>
    <w:r w:rsidDel="00000000" w:rsidR="00000000" w:rsidRPr="00000000">
      <w:rPr>
        <w:color w:val="1c4587"/>
        <w:rtl w:val="0"/>
      </w:rPr>
      <w:t xml:space="preserve"> Colorado School for the Deaf and the Blind, Colorado Springs, Colorado</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Bdr>
        <w:top w:space="0" w:sz="0" w:val="nil"/>
        <w:left w:space="0" w:sz="0" w:val="nil"/>
        <w:bottom w:space="0" w:sz="0" w:val="nil"/>
        <w:right w:space="0" w:sz="0" w:val="nil"/>
        <w:between w:space="0" w:sz="0" w:val="nil"/>
      </w:pBd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spacing w:before="0" w:lineRule="auto"/>
      <w:rPr>
        <w:sz w:val="24"/>
        <w:szCs w:val="24"/>
      </w:rPr>
    </w:pPr>
    <w:r w:rsidDel="00000000" w:rsidR="00000000" w:rsidRPr="00000000">
      <w:rPr>
        <w:sz w:val="24"/>
        <w:szCs w:val="24"/>
        <w:rtl w:val="0"/>
      </w:rPr>
      <w:t xml:space="preserve">Midland Elementary School - District 11</w:t>
    </w:r>
  </w:p>
  <w:p w:rsidR="00000000" w:rsidDel="00000000" w:rsidP="00000000" w:rsidRDefault="00000000" w:rsidRPr="00000000" w14:paraId="00000038">
    <w:pPr>
      <w:spacing w:before="0" w:lineRule="auto"/>
      <w:rPr>
        <w:rFonts w:ascii="PT Sans Narrow" w:cs="PT Sans Narrow" w:eastAsia="PT Sans Narrow" w:hAnsi="PT Sans Narrow"/>
        <w:sz w:val="28"/>
        <w:szCs w:val="28"/>
      </w:rPr>
    </w:pPr>
    <w:r w:rsidDel="00000000" w:rsidR="00000000" w:rsidRPr="00000000">
      <w:rPr>
        <w:sz w:val="24"/>
        <w:szCs w:val="24"/>
      </w:rPr>
      <w:drawing>
        <wp:inline distB="114300" distT="114300" distL="114300" distR="114300">
          <wp:extent cx="5943600" cy="76200"/>
          <wp:effectExtent b="0" l="0" r="0" t="0"/>
          <wp:docPr descr="horizontal line" id="1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0" w:lineRule="auto"/>
      <w:rPr>
        <w:sz w:val="24"/>
        <w:szCs w:val="24"/>
      </w:rPr>
    </w:pPr>
    <w:r w:rsidDel="00000000" w:rsidR="00000000" w:rsidRPr="00000000">
      <w:rPr>
        <w:rtl w:val="0"/>
      </w:rPr>
    </w:r>
  </w:p>
  <w:tbl>
    <w:tblPr>
      <w:tblStyle w:val="Table1"/>
      <w:tblW w:w="10365.0" w:type="dxa"/>
      <w:jc w:val="center"/>
      <w:tblLayout w:type="fixed"/>
      <w:tblLook w:val="0600"/>
    </w:tblPr>
    <w:tblGrid>
      <w:gridCol w:w="9570"/>
      <w:gridCol w:w="795"/>
      <w:tblGridChange w:id="0">
        <w:tblGrid>
          <w:gridCol w:w="9570"/>
          <w:gridCol w:w="795"/>
        </w:tblGrid>
      </w:tblGridChange>
    </w:tblGrid>
    <w:tr>
      <w:trPr>
        <w:cantSplit w:val="0"/>
        <w:trHeight w:val="7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tabs>
              <w:tab w:val="left" w:leader="none" w:pos="5240"/>
            </w:tabs>
            <w:spacing w:before="0" w:line="240" w:lineRule="auto"/>
            <w:rPr>
              <w:color w:val="1c4587"/>
              <w:sz w:val="24"/>
              <w:szCs w:val="24"/>
            </w:rPr>
          </w:pPr>
          <w:r w:rsidDel="00000000" w:rsidR="00000000" w:rsidRPr="00000000">
            <w:rPr>
              <w:color w:val="1c4587"/>
              <w:sz w:val="24"/>
              <w:szCs w:val="24"/>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2294467</wp:posOffset>
                </wp:positionH>
                <wp:positionV relativeFrom="paragraph">
                  <wp:posOffset>114300</wp:posOffset>
                </wp:positionV>
                <wp:extent cx="1510030" cy="1320800"/>
                <wp:effectExtent b="0" l="0" r="0" t="0"/>
                <wp:wrapSquare wrapText="bothSides" distB="114300" distT="114300" distL="114300" distR="114300"/>
                <wp:docPr id="20" name="image2.png"/>
                <a:graphic>
                  <a:graphicData uri="http://schemas.openxmlformats.org/drawingml/2006/picture">
                    <pic:pic>
                      <pic:nvPicPr>
                        <pic:cNvPr id="0" name="image2.png"/>
                        <pic:cNvPicPr preferRelativeResize="0"/>
                      </pic:nvPicPr>
                      <pic:blipFill>
                        <a:blip r:embed="rId1"/>
                        <a:srcRect b="27777" l="24472" r="24471" t="14445"/>
                        <a:stretch>
                          <a:fillRect/>
                        </a:stretch>
                      </pic:blipFill>
                      <pic:spPr>
                        <a:xfrm>
                          <a:off x="0" y="0"/>
                          <a:ext cx="1510030" cy="1320800"/>
                        </a:xfrm>
                        <a:prstGeom prst="rect"/>
                        <a:ln/>
                      </pic:spPr>
                    </pic:pic>
                  </a:graphicData>
                </a:graphic>
              </wp:anchor>
            </w:drawing>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before="0" w:line="240" w:lineRule="auto"/>
            <w:rPr>
              <w:color w:val="1c4587"/>
              <w:sz w:val="24"/>
              <w:szCs w:val="24"/>
            </w:rPr>
          </w:pPr>
          <w:r w:rsidDel="00000000" w:rsidR="00000000" w:rsidRPr="00000000">
            <w:rPr>
              <w:rFonts w:ascii="PT Sans Narrow" w:cs="PT Sans Narrow" w:eastAsia="PT Sans Narrow" w:hAnsi="PT Sans Narrow"/>
              <w:color w:val="1c4587"/>
              <w:sz w:val="28"/>
              <w:szCs w:val="2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00" w:lineRule="auto"/>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943600" cy="189689"/>
              <wp:effectExtent b="0" l="0" r="0" t="0"/>
              <wp:wrapNone/>
              <wp:docPr id="18" name=""/>
              <a:graphic>
                <a:graphicData uri="http://schemas.microsoft.com/office/word/2010/wordprocessingGroup">
                  <wpg:wgp>
                    <wpg:cNvGrpSpPr/>
                    <wpg:grpSpPr>
                      <a:xfrm>
                        <a:off x="2374200" y="3685150"/>
                        <a:ext cx="5943600" cy="189689"/>
                        <a:chOff x="2374200" y="3685150"/>
                        <a:chExt cx="5943600" cy="189700"/>
                      </a:xfrm>
                    </wpg:grpSpPr>
                    <wpg:grpSp>
                      <wpg:cNvGrpSpPr/>
                      <wpg:grpSpPr>
                        <a:xfrm>
                          <a:off x="2374200" y="3685156"/>
                          <a:ext cx="5943600" cy="189689"/>
                          <a:chOff x="2374200" y="3685150"/>
                          <a:chExt cx="5943600" cy="189700"/>
                        </a:xfrm>
                      </wpg:grpSpPr>
                      <wps:wsp>
                        <wps:cNvSpPr/>
                        <wps:cNvPr id="3" name="Shape 3"/>
                        <wps:spPr>
                          <a:xfrm>
                            <a:off x="2374200" y="3685150"/>
                            <a:ext cx="5943600" cy="189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685156"/>
                            <a:ext cx="5943600" cy="189689"/>
                            <a:chOff x="2374200" y="3685150"/>
                            <a:chExt cx="5943600" cy="189700"/>
                          </a:xfrm>
                        </wpg:grpSpPr>
                        <wps:wsp>
                          <wps:cNvSpPr/>
                          <wps:cNvPr id="5" name="Shape 5"/>
                          <wps:spPr>
                            <a:xfrm>
                              <a:off x="2374200" y="3685150"/>
                              <a:ext cx="5943600" cy="189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685156"/>
                              <a:ext cx="5943600" cy="189689"/>
                              <a:chOff x="0" y="2576325"/>
                              <a:chExt cx="5950800" cy="76200"/>
                            </a:xfrm>
                          </wpg:grpSpPr>
                          <wps:wsp>
                            <wps:cNvSpPr/>
                            <wps:cNvPr id="7" name="Shape 7"/>
                            <wps:spPr>
                              <a:xfrm>
                                <a:off x="0" y="2576325"/>
                                <a:ext cx="5950800" cy="76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2614425"/>
                                <a:ext cx="458400" cy="0"/>
                              </a:xfrm>
                              <a:prstGeom prst="straightConnector1">
                                <a:avLst/>
                              </a:prstGeom>
                              <a:noFill/>
                              <a:ln cap="flat" cmpd="sng" w="76200">
                                <a:solidFill>
                                  <a:srgbClr val="CFE2F3"/>
                                </a:solidFill>
                                <a:prstDash val="solid"/>
                                <a:round/>
                                <a:headEnd len="sm" w="sm" type="none"/>
                                <a:tailEnd len="sm" w="sm" type="none"/>
                              </a:ln>
                            </wps:spPr>
                            <wps:bodyPr anchorCtr="0" anchor="ctr" bIns="91425" lIns="91425" spcFirstLastPara="1" rIns="91425" wrap="square" tIns="91425">
                              <a:noAutofit/>
                            </wps:bodyPr>
                          </wps:wsp>
                          <wps:wsp>
                            <wps:cNvCnPr/>
                            <wps:spPr>
                              <a:xfrm>
                                <a:off x="458400" y="2614425"/>
                                <a:ext cx="917100" cy="0"/>
                              </a:xfrm>
                              <a:prstGeom prst="straightConnector1">
                                <a:avLst/>
                              </a:prstGeom>
                              <a:noFill/>
                              <a:ln cap="flat" cmpd="sng" w="76200">
                                <a:solidFill>
                                  <a:srgbClr val="6FA8DC"/>
                                </a:solidFill>
                                <a:prstDash val="solid"/>
                                <a:round/>
                                <a:headEnd len="sm" w="sm" type="none"/>
                                <a:tailEnd len="sm" w="sm" type="none"/>
                              </a:ln>
                            </wps:spPr>
                            <wps:bodyPr anchorCtr="0" anchor="ctr" bIns="91425" lIns="91425" spcFirstLastPara="1" rIns="91425" wrap="square" tIns="91425">
                              <a:noAutofit/>
                            </wps:bodyPr>
                          </wps:wsp>
                          <wps:wsp>
                            <wps:cNvCnPr/>
                            <wps:spPr>
                              <a:xfrm>
                                <a:off x="1375500" y="2614425"/>
                                <a:ext cx="1833900" cy="0"/>
                              </a:xfrm>
                              <a:prstGeom prst="straightConnector1">
                                <a:avLst/>
                              </a:prstGeom>
                              <a:noFill/>
                              <a:ln cap="flat" cmpd="sng" w="76200">
                                <a:solidFill>
                                  <a:srgbClr val="3D85C6"/>
                                </a:solidFill>
                                <a:prstDash val="solid"/>
                                <a:round/>
                                <a:headEnd len="sm" w="sm" type="none"/>
                                <a:tailEnd len="sm" w="sm" type="none"/>
                              </a:ln>
                            </wps:spPr>
                            <wps:bodyPr anchorCtr="0" anchor="ctr" bIns="91425" lIns="91425" spcFirstLastPara="1" rIns="91425" wrap="square" tIns="91425">
                              <a:noAutofit/>
                            </wps:bodyPr>
                          </wps:wsp>
                          <wps:wsp>
                            <wps:cNvCnPr/>
                            <wps:spPr>
                              <a:xfrm>
                                <a:off x="3209400" y="2614425"/>
                                <a:ext cx="2741400" cy="0"/>
                              </a:xfrm>
                              <a:prstGeom prst="straightConnector1">
                                <a:avLst/>
                              </a:prstGeom>
                              <a:noFill/>
                              <a:ln cap="flat" cmpd="sng" w="76200">
                                <a:solidFill>
                                  <a:srgbClr val="1C4587"/>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943600" cy="189689"/>
              <wp:effectExtent b="0" l="0" r="0" t="0"/>
              <wp:wrapNone/>
              <wp:docPr id="18"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5943600" cy="189689"/>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Open Sans" w:cs="Open Sans" w:eastAsia="Open Sans" w:hAnsi="Open Sans"/>
        <w:b w:val="0"/>
        <w:i w:val="0"/>
        <w:smallCaps w:val="0"/>
        <w:strike w:val="0"/>
        <w:color w:val="695d46"/>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rPr>
      <w:rFonts w:ascii="PT Sans Narrow" w:cs="PT Sans Narrow" w:eastAsia="PT Sans Narrow" w:hAnsi="PT Sans Narrow"/>
      <w:color w:val="008575"/>
      <w:sz w:val="32"/>
      <w:szCs w:val="32"/>
    </w:rPr>
  </w:style>
  <w:style w:type="paragraph" w:styleId="Heading3">
    <w:name w:val="heading 3"/>
    <w:basedOn w:val="Normal"/>
    <w:next w:val="Normal"/>
    <w:pPr>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spacing w:before="0" w:line="240" w:lineRule="auto"/>
    </w:pPr>
    <w:rPr>
      <w:rFonts w:ascii="PT Sans Narrow" w:cs="PT Sans Narrow" w:eastAsia="PT Sans Narrow" w:hAnsi="PT Sans Narrow"/>
      <w:b w:val="1"/>
      <w:sz w:val="84"/>
      <w:szCs w:val="8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rPr>
      <w:rFonts w:ascii="PT Sans Narrow" w:cs="PT Sans Narrow" w:eastAsia="PT Sans Narrow" w:hAnsi="PT Sans Narrow"/>
      <w:color w:val="008575"/>
      <w:sz w:val="32"/>
      <w:szCs w:val="32"/>
    </w:rPr>
  </w:style>
  <w:style w:type="paragraph" w:styleId="Heading3">
    <w:name w:val="heading 3"/>
    <w:basedOn w:val="Normal"/>
    <w:next w:val="Normal"/>
    <w:pPr>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spacing w:before="0" w:line="240" w:lineRule="auto"/>
    </w:pPr>
    <w:rPr>
      <w:rFonts w:ascii="PT Sans Narrow" w:cs="PT Sans Narrow" w:eastAsia="PT Sans Narrow" w:hAnsi="PT Sans Narrow"/>
      <w:b w:val="1"/>
      <w:sz w:val="84"/>
      <w:szCs w:val="8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rPr>
      <w:rFonts w:ascii="PT Sans Narrow" w:cs="PT Sans Narrow" w:eastAsia="PT Sans Narrow" w:hAnsi="PT Sans Narrow"/>
      <w:color w:val="008575"/>
      <w:sz w:val="32"/>
      <w:szCs w:val="32"/>
    </w:rPr>
  </w:style>
  <w:style w:type="paragraph" w:styleId="Heading3">
    <w:name w:val="heading 3"/>
    <w:basedOn w:val="Normal"/>
    <w:next w:val="Normal"/>
    <w:pPr>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spacing w:before="0" w:line="240" w:lineRule="auto"/>
    </w:pPr>
    <w:rPr>
      <w:rFonts w:ascii="PT Sans Narrow" w:cs="PT Sans Narrow" w:eastAsia="PT Sans Narrow" w:hAnsi="PT Sans Narrow"/>
      <w:b w:val="1"/>
      <w:sz w:val="84"/>
      <w:szCs w:val="84"/>
    </w:rPr>
  </w:style>
  <w:style w:type="paragraph" w:styleId="Normal" w:default="1">
    <w:name w:val="Normal"/>
    <w:qFormat w:val="1"/>
  </w:style>
  <w:style w:type="paragraph" w:styleId="Heading1">
    <w:name w:val="heading 1"/>
    <w:basedOn w:val="Normal"/>
    <w:next w:val="Normal"/>
    <w:uiPriority w:val="9"/>
    <w:qFormat w:val="1"/>
    <w:pPr>
      <w:keepNext w:val="1"/>
      <w:keepLines w:val="1"/>
      <w:widowControl w:val="0"/>
      <w:spacing w:before="480" w:line="312" w:lineRule="auto"/>
      <w:outlineLvl w:val="0"/>
    </w:pPr>
    <w:rPr>
      <w:rFonts w:ascii="PT Sans Narrow" w:cs="PT Sans Narrow" w:eastAsia="PT Sans Narrow" w:hAnsi="PT Sans Narrow"/>
      <w:b w:val="1"/>
      <w:color w:val="ff5e0e"/>
      <w:sz w:val="36"/>
      <w:szCs w:val="36"/>
    </w:rPr>
  </w:style>
  <w:style w:type="paragraph" w:styleId="Heading2">
    <w:name w:val="heading 2"/>
    <w:basedOn w:val="Normal"/>
    <w:next w:val="Normal"/>
    <w:uiPriority w:val="9"/>
    <w:unhideWhenUsed w:val="1"/>
    <w:qFormat w:val="1"/>
    <w:pPr>
      <w:outlineLvl w:val="1"/>
    </w:pPr>
    <w:rPr>
      <w:rFonts w:ascii="PT Sans Narrow" w:cs="PT Sans Narrow" w:eastAsia="PT Sans Narrow" w:hAnsi="PT Sans Narrow"/>
      <w:color w:val="008575"/>
      <w:sz w:val="32"/>
      <w:szCs w:val="32"/>
    </w:rPr>
  </w:style>
  <w:style w:type="paragraph" w:styleId="Heading3">
    <w:name w:val="heading 3"/>
    <w:basedOn w:val="Normal"/>
    <w:next w:val="Normal"/>
    <w:uiPriority w:val="9"/>
    <w:unhideWhenUsed w:val="1"/>
    <w:qFormat w:val="1"/>
    <w:pPr>
      <w:spacing w:after="120" w:before="0" w:line="240" w:lineRule="auto"/>
      <w:outlineLvl w:val="2"/>
    </w:pPr>
    <w:rPr>
      <w:rFonts w:ascii="PT Sans Narrow" w:cs="PT Sans Narrow" w:eastAsia="PT Sans Narrow" w:hAnsi="PT Sans Narrow"/>
      <w:sz w:val="28"/>
      <w:szCs w:val="28"/>
    </w:rPr>
  </w:style>
  <w:style w:type="paragraph" w:styleId="Heading4">
    <w:name w:val="heading 4"/>
    <w:basedOn w:val="Normal"/>
    <w:next w:val="Normal"/>
    <w:uiPriority w:val="9"/>
    <w:semiHidden w:val="1"/>
    <w:unhideWhenUsed w:val="1"/>
    <w:qFormat w:val="1"/>
    <w:pPr>
      <w:keepNext w:val="1"/>
      <w:keepLines w:val="1"/>
      <w:spacing w:before="160"/>
      <w:outlineLvl w:val="3"/>
    </w:pPr>
    <w:rPr>
      <w:rFonts w:ascii="Trebuchet MS" w:cs="Trebuchet MS" w:eastAsia="Trebuchet MS" w:hAnsi="Trebuchet MS"/>
      <w:color w:val="666666"/>
      <w:u w:val="single"/>
    </w:rPr>
  </w:style>
  <w:style w:type="paragraph" w:styleId="Heading5">
    <w:name w:val="heading 5"/>
    <w:basedOn w:val="Normal"/>
    <w:next w:val="Normal"/>
    <w:uiPriority w:val="9"/>
    <w:semiHidden w:val="1"/>
    <w:unhideWhenUsed w:val="1"/>
    <w:qFormat w:val="1"/>
    <w:pPr>
      <w:keepNext w:val="1"/>
      <w:keepLines w:val="1"/>
      <w:spacing w:before="160"/>
      <w:outlineLvl w:val="4"/>
    </w:pPr>
    <w:rPr>
      <w:rFonts w:ascii="Trebuchet MS" w:cs="Trebuchet MS" w:eastAsia="Trebuchet MS" w:hAnsi="Trebuchet MS"/>
      <w:color w:val="666666"/>
    </w:rPr>
  </w:style>
  <w:style w:type="paragraph" w:styleId="Heading6">
    <w:name w:val="heading 6"/>
    <w:basedOn w:val="Normal"/>
    <w:next w:val="Normal"/>
    <w:uiPriority w:val="9"/>
    <w:semiHidden w:val="1"/>
    <w:unhideWhenUsed w:val="1"/>
    <w:qFormat w:val="1"/>
    <w:pPr>
      <w:keepNext w:val="1"/>
      <w:keepLines w:val="1"/>
      <w:spacing w:before="160"/>
      <w:outlineLvl w:val="5"/>
    </w:pPr>
    <w:rPr>
      <w:rFonts w:ascii="Trebuchet MS" w:cs="Trebuchet MS" w:eastAsia="Trebuchet MS" w:hAnsi="Trebuchet MS"/>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uiPriority w:val="11"/>
    <w:qFormat w:val="1"/>
    <w:rPr>
      <w:rFonts w:ascii="PT Sans Narrow" w:cs="PT Sans Narrow" w:eastAsia="PT Sans Narrow" w:hAnsi="PT Sans Narrow"/>
      <w:sz w:val="28"/>
      <w:szCs w:val="2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116060"/>
    <w:pPr>
      <w:tabs>
        <w:tab w:val="center" w:pos="4680"/>
        <w:tab w:val="right" w:pos="9360"/>
      </w:tabs>
      <w:spacing w:before="0" w:line="240" w:lineRule="auto"/>
    </w:pPr>
  </w:style>
  <w:style w:type="character" w:styleId="HeaderChar" w:customStyle="1">
    <w:name w:val="Header Char"/>
    <w:basedOn w:val="DefaultParagraphFont"/>
    <w:link w:val="Header"/>
    <w:uiPriority w:val="99"/>
    <w:rsid w:val="00116060"/>
  </w:style>
  <w:style w:type="paragraph" w:styleId="Footer">
    <w:name w:val="footer"/>
    <w:basedOn w:val="Normal"/>
    <w:link w:val="FooterChar"/>
    <w:uiPriority w:val="99"/>
    <w:unhideWhenUsed w:val="1"/>
    <w:rsid w:val="00116060"/>
    <w:pPr>
      <w:tabs>
        <w:tab w:val="center" w:pos="4680"/>
        <w:tab w:val="right" w:pos="9360"/>
      </w:tabs>
      <w:spacing w:before="0" w:line="240" w:lineRule="auto"/>
    </w:pPr>
  </w:style>
  <w:style w:type="character" w:styleId="FooterChar" w:customStyle="1">
    <w:name w:val="Footer Char"/>
    <w:basedOn w:val="DefaultParagraphFont"/>
    <w:link w:val="Footer"/>
    <w:uiPriority w:val="99"/>
    <w:rsid w:val="00116060"/>
  </w:style>
  <w:style w:type="paragraph" w:styleId="ListParagraph">
    <w:name w:val="List Paragraph"/>
    <w:basedOn w:val="Normal"/>
    <w:uiPriority w:val="34"/>
    <w:qFormat w:val="1"/>
    <w:rsid w:val="00116060"/>
    <w:pPr>
      <w:ind w:left="720"/>
      <w:contextualSpacing w:val="1"/>
    </w:pPr>
  </w:style>
  <w:style w:type="paragraph" w:styleId="Subtitle">
    <w:name w:val="Subtitle"/>
    <w:basedOn w:val="Normal"/>
    <w:next w:val="Normal"/>
    <w:pPr/>
    <w:rPr>
      <w:rFonts w:ascii="PT Sans Narrow" w:cs="PT Sans Narrow" w:eastAsia="PT Sans Narrow" w:hAnsi="PT Sans Narrow"/>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rPr>
      <w:rFonts w:ascii="PT Sans Narrow" w:cs="PT Sans Narrow" w:eastAsia="PT Sans Narrow" w:hAnsi="PT Sans Narrow"/>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rPr>
      <w:rFonts w:ascii="PT Sans Narrow" w:cs="PT Sans Narrow" w:eastAsia="PT Sans Narrow" w:hAnsi="PT Sans Narrow"/>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8Mkkl+IVvS+8ivWPZjbtt/t5IGA==">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2023-01-12T20:25:00Z</dcterms:created>
</cp:coreProperties>
</file>