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4E8A5" w14:textId="77777777" w:rsidR="00B03F99" w:rsidRPr="00B03F99" w:rsidRDefault="00B03F99" w:rsidP="00B03F99">
      <w:pPr>
        <w:pStyle w:val="xparagraph"/>
        <w:shd w:val="clear" w:color="auto" w:fill="FFFFFF"/>
        <w:rPr>
          <w:rFonts w:ascii="Times New Roman" w:hAnsi="Times New Roman" w:cs="Times New Roman"/>
          <w:sz w:val="24"/>
          <w:szCs w:val="24"/>
          <w:lang w:val="es-MX"/>
        </w:rPr>
      </w:pPr>
      <w:r w:rsidRPr="00B03F99">
        <w:rPr>
          <w:rStyle w:val="xnormaltextrun"/>
          <w:color w:val="000000"/>
          <w:sz w:val="24"/>
          <w:szCs w:val="24"/>
          <w:bdr w:val="none" w:sz="0" w:space="0" w:color="auto" w:frame="1"/>
          <w:lang w:val="es-US"/>
        </w:rPr>
        <w:t> ¡Hola comunidad Bulldog! ¡Les deseo un muy feliz 2024! Nuestro personal y estudiantes han regresado de las vacaciones de invierno y estas son las novedades.</w:t>
      </w:r>
      <w:r w:rsidRPr="00B03F99">
        <w:rPr>
          <w:color w:val="000000"/>
          <w:sz w:val="24"/>
          <w:szCs w:val="24"/>
          <w:bdr w:val="none" w:sz="0" w:space="0" w:color="auto" w:frame="1"/>
          <w:lang w:val="es-US"/>
        </w:rPr>
        <w:br/>
      </w:r>
      <w:r w:rsidRPr="00B03F99">
        <w:rPr>
          <w:rStyle w:val="xeop"/>
          <w:color w:val="000000"/>
          <w:sz w:val="24"/>
          <w:szCs w:val="24"/>
          <w:bdr w:val="none" w:sz="0" w:space="0" w:color="auto" w:frame="1"/>
          <w:lang w:val="es-US"/>
        </w:rPr>
        <w:t> </w:t>
      </w:r>
      <w:r w:rsidRPr="00B03F99">
        <w:rPr>
          <w:color w:val="242424"/>
          <w:sz w:val="24"/>
          <w:szCs w:val="24"/>
          <w:lang w:val="es-US"/>
        </w:rPr>
        <w:t> </w:t>
      </w:r>
    </w:p>
    <w:p w14:paraId="6C5DBCD5" w14:textId="77777777" w:rsidR="00B03F99" w:rsidRPr="00B03F99" w:rsidRDefault="00B03F99" w:rsidP="00B03F99">
      <w:pPr>
        <w:pStyle w:val="xparagraph"/>
        <w:shd w:val="clear" w:color="auto" w:fill="FFFFFF"/>
        <w:rPr>
          <w:rFonts w:ascii="Times New Roman" w:hAnsi="Times New Roman" w:cs="Times New Roman"/>
          <w:sz w:val="24"/>
          <w:szCs w:val="24"/>
          <w:lang w:val="es-MX"/>
        </w:rPr>
      </w:pPr>
      <w:r w:rsidRPr="00B03F99">
        <w:rPr>
          <w:rStyle w:val="xnormaltextrun"/>
          <w:color w:val="000000"/>
          <w:sz w:val="24"/>
          <w:szCs w:val="24"/>
          <w:bdr w:val="none" w:sz="0" w:space="0" w:color="auto" w:frame="1"/>
          <w:lang w:val="es-US"/>
        </w:rPr>
        <w:t>VIBES, un comité impulsado por el personal está ampliando los premios de fin de año para incluir premios mensuales, reconociendo al personal que realiza un trabajo excepcional.</w:t>
      </w:r>
      <w:r w:rsidRPr="00B03F99">
        <w:rPr>
          <w:rStyle w:val="xnormaltextrun"/>
          <w:color w:val="242424"/>
          <w:sz w:val="24"/>
          <w:szCs w:val="24"/>
          <w:lang w:val="es-US"/>
        </w:rPr>
        <w:t> </w:t>
      </w:r>
    </w:p>
    <w:p w14:paraId="63222EBD" w14:textId="77777777" w:rsidR="00B03F99" w:rsidRPr="00B03F99" w:rsidRDefault="00B03F99" w:rsidP="00B03F99">
      <w:pPr>
        <w:pStyle w:val="xparagraph"/>
        <w:shd w:val="clear" w:color="auto" w:fill="FFFFFF"/>
        <w:rPr>
          <w:rFonts w:ascii="Times New Roman" w:hAnsi="Times New Roman" w:cs="Times New Roman"/>
          <w:sz w:val="24"/>
          <w:szCs w:val="24"/>
          <w:lang w:val="es-MX"/>
        </w:rPr>
      </w:pPr>
      <w:r w:rsidRPr="00B03F99">
        <w:rPr>
          <w:rStyle w:val="xnormaltextrun"/>
          <w:color w:val="000000"/>
          <w:sz w:val="24"/>
          <w:szCs w:val="24"/>
          <w:bdr w:val="none" w:sz="0" w:space="0" w:color="auto" w:frame="1"/>
          <w:lang w:val="es-US"/>
        </w:rPr>
        <w:t>  Los premios mensuales comenzarán en enero. Los primeros dos grupos que recibirán nominaciones y premios para el personal serán Instalaciones/Tecnología, y Administración, incluidos Transporte, Seguridad, Comunicaciones, Recursos Humanos, Contabilidad, Currículo/Instrucción/Evaluación, Oficina del Superintendente y Recepción. Los Empleados del Mes seleccionados se anunciarán en el sitio web de CSDB y en las plataformas de redes sociales de CSDB.</w:t>
      </w:r>
      <w:r w:rsidRPr="00B03F99">
        <w:rPr>
          <w:rStyle w:val="xeop"/>
          <w:color w:val="000000"/>
          <w:sz w:val="24"/>
          <w:szCs w:val="24"/>
          <w:bdr w:val="none" w:sz="0" w:space="0" w:color="auto" w:frame="1"/>
          <w:lang w:val="es-US"/>
        </w:rPr>
        <w:t> </w:t>
      </w:r>
      <w:r w:rsidRPr="00B03F99">
        <w:rPr>
          <w:color w:val="000000"/>
          <w:sz w:val="24"/>
          <w:szCs w:val="24"/>
          <w:bdr w:val="none" w:sz="0" w:space="0" w:color="auto" w:frame="1"/>
          <w:lang w:val="es-US"/>
        </w:rPr>
        <w:t> </w:t>
      </w:r>
    </w:p>
    <w:p w14:paraId="3167F023" w14:textId="77777777" w:rsidR="00B03F99" w:rsidRPr="00B03F99" w:rsidRDefault="00B03F99" w:rsidP="00B03F99">
      <w:pPr>
        <w:pStyle w:val="xparagraph"/>
        <w:shd w:val="clear" w:color="auto" w:fill="FFFFFF"/>
        <w:rPr>
          <w:rFonts w:ascii="Times New Roman" w:hAnsi="Times New Roman" w:cs="Times New Roman"/>
          <w:sz w:val="24"/>
          <w:szCs w:val="24"/>
          <w:lang w:val="es-MX"/>
        </w:rPr>
      </w:pPr>
      <w:r w:rsidRPr="00B03F99">
        <w:rPr>
          <w:rStyle w:val="xnormaltextrun"/>
          <w:color w:val="000000"/>
          <w:sz w:val="24"/>
          <w:szCs w:val="24"/>
          <w:bdr w:val="none" w:sz="0" w:space="0" w:color="auto" w:frame="1"/>
          <w:lang w:val="es-US"/>
        </w:rPr>
        <w:t>Nos complace dar la bienvenida a CSDB al personal contratado recientemente y felicitar al personal que tiene nuevos puestos. </w:t>
      </w:r>
    </w:p>
    <w:p w14:paraId="7B7442A2" w14:textId="77777777" w:rsidR="00B03F99" w:rsidRPr="00B03F99" w:rsidRDefault="00B03F99" w:rsidP="00B03F99">
      <w:pPr>
        <w:pStyle w:val="xparagraph"/>
        <w:shd w:val="clear" w:color="auto" w:fill="FFFFFF"/>
        <w:rPr>
          <w:rFonts w:ascii="Times New Roman" w:hAnsi="Times New Roman" w:cs="Times New Roman"/>
          <w:sz w:val="24"/>
          <w:szCs w:val="24"/>
          <w:lang w:val="es-MX"/>
        </w:rPr>
      </w:pPr>
      <w:r w:rsidRPr="00B03F99">
        <w:rPr>
          <w:rStyle w:val="xnormaltextrun"/>
          <w:color w:val="000000"/>
          <w:sz w:val="24"/>
          <w:szCs w:val="24"/>
          <w:bdr w:val="none" w:sz="0" w:space="0" w:color="auto" w:frame="1"/>
          <w:lang w:val="es-US"/>
        </w:rPr>
        <w:t>Janey Heard, Maestra de Educación Especial de Escuela Secundaria para Sordos / Maestra de Sordos K-12 (Transferida desde el Centro de Empleabilidad) </w:t>
      </w:r>
    </w:p>
    <w:p w14:paraId="362D2B7A" w14:textId="77777777" w:rsidR="00B03F99" w:rsidRPr="00B03F99" w:rsidRDefault="00B03F99" w:rsidP="00B03F99">
      <w:pPr>
        <w:pStyle w:val="xparagraph"/>
        <w:shd w:val="clear" w:color="auto" w:fill="FFFFFF"/>
        <w:rPr>
          <w:rFonts w:ascii="Times New Roman" w:hAnsi="Times New Roman" w:cs="Times New Roman"/>
          <w:sz w:val="24"/>
          <w:szCs w:val="24"/>
          <w:lang w:val="es-MX"/>
        </w:rPr>
      </w:pPr>
      <w:r w:rsidRPr="00B03F99">
        <w:rPr>
          <w:rStyle w:val="xnormaltextrun"/>
          <w:color w:val="000000"/>
          <w:sz w:val="24"/>
          <w:szCs w:val="24"/>
          <w:bdr w:val="none" w:sz="0" w:space="0" w:color="auto" w:frame="1"/>
          <w:lang w:val="es-US"/>
        </w:rPr>
        <w:t>Rachella Ortiz, profesora de arte de la Escuela para Sordos (trasladada desde maestra de primaria) </w:t>
      </w:r>
    </w:p>
    <w:p w14:paraId="7DE9AD13" w14:textId="77777777" w:rsidR="00B03F99" w:rsidRPr="00B03F99" w:rsidRDefault="00B03F99" w:rsidP="00B03F99">
      <w:pPr>
        <w:pStyle w:val="xparagraph"/>
        <w:shd w:val="clear" w:color="auto" w:fill="FFFFFF"/>
        <w:rPr>
          <w:rFonts w:ascii="Times New Roman" w:hAnsi="Times New Roman" w:cs="Times New Roman"/>
          <w:sz w:val="24"/>
          <w:szCs w:val="24"/>
          <w:lang w:val="es-MX"/>
        </w:rPr>
      </w:pPr>
      <w:r w:rsidRPr="00B03F99">
        <w:rPr>
          <w:rStyle w:val="xnormaltextrun"/>
          <w:color w:val="000000"/>
          <w:sz w:val="24"/>
          <w:szCs w:val="24"/>
          <w:bdr w:val="none" w:sz="0" w:space="0" w:color="auto" w:frame="1"/>
          <w:lang w:val="es-US"/>
        </w:rPr>
        <w:t>Myranda Zigler, profesora de ASL de la escuela para sordos </w:t>
      </w:r>
    </w:p>
    <w:p w14:paraId="08A1B63B" w14:textId="77777777" w:rsidR="00B03F99" w:rsidRPr="00B03F99" w:rsidRDefault="00B03F99" w:rsidP="00B03F99">
      <w:pPr>
        <w:pStyle w:val="xparagraph"/>
        <w:shd w:val="clear" w:color="auto" w:fill="FFFFFF"/>
        <w:rPr>
          <w:rFonts w:ascii="Times New Roman" w:hAnsi="Times New Roman" w:cs="Times New Roman"/>
          <w:sz w:val="24"/>
          <w:szCs w:val="24"/>
          <w:lang w:val="es-MX"/>
        </w:rPr>
      </w:pPr>
      <w:r w:rsidRPr="00B03F99">
        <w:rPr>
          <w:rStyle w:val="xnormaltextrun"/>
          <w:color w:val="000000"/>
          <w:sz w:val="24"/>
          <w:szCs w:val="24"/>
          <w:bdr w:val="none" w:sz="0" w:space="0" w:color="auto" w:frame="1"/>
          <w:lang w:val="es-US"/>
        </w:rPr>
        <w:t>Kelly Doolittle, coordinadora interina de educación temprana </w:t>
      </w:r>
    </w:p>
    <w:p w14:paraId="3ED8A085" w14:textId="77777777" w:rsidR="00B03F99" w:rsidRPr="00B03F99" w:rsidRDefault="00B03F99" w:rsidP="00B03F99">
      <w:pPr>
        <w:pStyle w:val="xparagraph"/>
        <w:shd w:val="clear" w:color="auto" w:fill="FFFFFF"/>
        <w:rPr>
          <w:rFonts w:ascii="Times New Roman" w:hAnsi="Times New Roman" w:cs="Times New Roman"/>
          <w:sz w:val="24"/>
          <w:szCs w:val="24"/>
          <w:lang w:val="es-MX"/>
        </w:rPr>
      </w:pPr>
      <w:r w:rsidRPr="00B03F99">
        <w:rPr>
          <w:rStyle w:val="xnormaltextrun"/>
          <w:color w:val="000000"/>
          <w:sz w:val="24"/>
          <w:szCs w:val="24"/>
          <w:bdr w:val="none" w:sz="0" w:space="0" w:color="auto" w:frame="1"/>
          <w:lang w:val="es-US"/>
        </w:rPr>
        <w:t>Ashley Renslow, directora interina de extensión </w:t>
      </w:r>
    </w:p>
    <w:p w14:paraId="1792D2CE" w14:textId="77777777" w:rsidR="00B03F99" w:rsidRPr="00B03F99" w:rsidRDefault="00B03F99" w:rsidP="00B03F99">
      <w:pPr>
        <w:pStyle w:val="xparagraph"/>
        <w:shd w:val="clear" w:color="auto" w:fill="FFFFFF"/>
        <w:rPr>
          <w:rFonts w:ascii="Times New Roman" w:hAnsi="Times New Roman" w:cs="Times New Roman"/>
          <w:sz w:val="24"/>
          <w:szCs w:val="24"/>
          <w:lang w:val="es-MX"/>
        </w:rPr>
      </w:pPr>
      <w:r w:rsidRPr="00B03F99">
        <w:rPr>
          <w:rStyle w:val="xnormaltextrun"/>
          <w:color w:val="000000"/>
          <w:sz w:val="24"/>
          <w:szCs w:val="24"/>
          <w:bdr w:val="none" w:sz="0" w:space="0" w:color="auto" w:frame="1"/>
          <w:lang w:val="es-US"/>
        </w:rPr>
        <w:t>Brooke Fischer, vida estudiantil </w:t>
      </w:r>
    </w:p>
    <w:p w14:paraId="76ADDD0F" w14:textId="77777777" w:rsidR="00B03F99" w:rsidRPr="00B03F99" w:rsidRDefault="00B03F99" w:rsidP="00B03F99">
      <w:pPr>
        <w:pStyle w:val="xparagraph"/>
        <w:shd w:val="clear" w:color="auto" w:fill="FFFFFF"/>
        <w:rPr>
          <w:rFonts w:ascii="Times New Roman" w:hAnsi="Times New Roman" w:cs="Times New Roman"/>
          <w:sz w:val="24"/>
          <w:szCs w:val="24"/>
          <w:lang w:val="es-MX"/>
        </w:rPr>
      </w:pPr>
      <w:r w:rsidRPr="00B03F99">
        <w:rPr>
          <w:rStyle w:val="xnormaltextrun"/>
          <w:color w:val="000000"/>
          <w:sz w:val="24"/>
          <w:szCs w:val="24"/>
          <w:bdr w:val="none" w:sz="0" w:space="0" w:color="auto" w:frame="1"/>
          <w:lang w:val="es-US"/>
        </w:rPr>
        <w:t>Jonathan Fisher, Centro de Empleabilidad – Maestro de los ciegos  </w:t>
      </w:r>
    </w:p>
    <w:p w14:paraId="07067972" w14:textId="77777777" w:rsidR="00B03F99" w:rsidRPr="00B03F99" w:rsidRDefault="00B03F99" w:rsidP="00B03F99">
      <w:pPr>
        <w:pStyle w:val="xparagraph"/>
        <w:shd w:val="clear" w:color="auto" w:fill="FFFFFF"/>
        <w:rPr>
          <w:rFonts w:ascii="Times New Roman" w:hAnsi="Times New Roman" w:cs="Times New Roman"/>
          <w:sz w:val="24"/>
          <w:szCs w:val="24"/>
          <w:lang w:val="es-MX"/>
        </w:rPr>
      </w:pPr>
      <w:r w:rsidRPr="00B03F99">
        <w:rPr>
          <w:rStyle w:val="xnormaltextrun"/>
          <w:color w:val="000000"/>
          <w:sz w:val="24"/>
          <w:szCs w:val="24"/>
          <w:bdr w:val="none" w:sz="0" w:space="0" w:color="auto" w:frame="1"/>
          <w:lang w:val="es-US"/>
        </w:rPr>
        <w:t>Demetrius Trisby, Custodio III </w:t>
      </w:r>
    </w:p>
    <w:p w14:paraId="1E6DBA98" w14:textId="77777777" w:rsidR="00B03F99" w:rsidRPr="00B03F99" w:rsidRDefault="00B03F99" w:rsidP="00B03F99">
      <w:pPr>
        <w:pStyle w:val="xparagraph"/>
        <w:shd w:val="clear" w:color="auto" w:fill="FFFFFF"/>
        <w:rPr>
          <w:rFonts w:ascii="Times New Roman" w:hAnsi="Times New Roman" w:cs="Times New Roman"/>
          <w:sz w:val="24"/>
          <w:szCs w:val="24"/>
          <w:lang w:val="es-MX"/>
        </w:rPr>
      </w:pPr>
      <w:r w:rsidRPr="00B03F99">
        <w:rPr>
          <w:rStyle w:val="xnormaltextrun"/>
          <w:color w:val="000000"/>
          <w:sz w:val="24"/>
          <w:szCs w:val="24"/>
          <w:bdr w:val="none" w:sz="0" w:space="0" w:color="auto" w:frame="1"/>
          <w:lang w:val="es-US"/>
        </w:rPr>
        <w:t>David Clayton, Terrenos y Guardería I </w:t>
      </w:r>
    </w:p>
    <w:p w14:paraId="729C2B30" w14:textId="77777777" w:rsidR="00B03F99" w:rsidRPr="00B03F99" w:rsidRDefault="00B03F99" w:rsidP="00B03F99">
      <w:pPr>
        <w:pStyle w:val="xparagraph"/>
        <w:shd w:val="clear" w:color="auto" w:fill="FFFFFF"/>
        <w:rPr>
          <w:rFonts w:ascii="Times New Roman" w:hAnsi="Times New Roman" w:cs="Times New Roman"/>
          <w:sz w:val="24"/>
          <w:szCs w:val="24"/>
          <w:lang w:val="es-MX"/>
        </w:rPr>
      </w:pPr>
      <w:r w:rsidRPr="00B03F99">
        <w:rPr>
          <w:rStyle w:val="xnormaltextrun"/>
          <w:color w:val="000000"/>
          <w:sz w:val="24"/>
          <w:szCs w:val="24"/>
          <w:bdr w:val="none" w:sz="0" w:space="0" w:color="auto" w:frame="1"/>
          <w:lang w:val="es-US"/>
        </w:rPr>
        <w:t>Rocia Escribano, Asistente Administrativa II; Servicios de nutrición </w:t>
      </w:r>
    </w:p>
    <w:p w14:paraId="6C31C5B3" w14:textId="77777777" w:rsidR="00B03F99" w:rsidRPr="00B03F99" w:rsidRDefault="00B03F99" w:rsidP="00B03F99">
      <w:pPr>
        <w:pStyle w:val="xparagraph"/>
        <w:shd w:val="clear" w:color="auto" w:fill="FFFFFF"/>
        <w:rPr>
          <w:rFonts w:ascii="Times New Roman" w:hAnsi="Times New Roman" w:cs="Times New Roman"/>
          <w:sz w:val="24"/>
          <w:szCs w:val="24"/>
          <w:lang w:val="es-MX"/>
        </w:rPr>
      </w:pPr>
      <w:r w:rsidRPr="00B03F99">
        <w:rPr>
          <w:rStyle w:val="xnormaltextrun"/>
          <w:color w:val="000000"/>
          <w:sz w:val="24"/>
          <w:szCs w:val="24"/>
          <w:bdr w:val="none" w:sz="0" w:space="0" w:color="auto" w:frame="1"/>
          <w:lang w:val="es-US"/>
        </w:rPr>
        <w:t>Sacha Hartshorne, Servicio de comedor I </w:t>
      </w:r>
    </w:p>
    <w:p w14:paraId="4C7A4835" w14:textId="77777777" w:rsidR="00B03F99" w:rsidRPr="00B03F99" w:rsidRDefault="00B03F99" w:rsidP="00B03F99">
      <w:pPr>
        <w:pStyle w:val="xparagraph"/>
        <w:shd w:val="clear" w:color="auto" w:fill="FFFFFF"/>
        <w:rPr>
          <w:rFonts w:ascii="Times New Roman" w:hAnsi="Times New Roman" w:cs="Times New Roman"/>
          <w:sz w:val="24"/>
          <w:szCs w:val="24"/>
          <w:lang w:val="es-MX"/>
        </w:rPr>
      </w:pPr>
      <w:r w:rsidRPr="00B03F99">
        <w:rPr>
          <w:rStyle w:val="xnormaltextrun"/>
          <w:color w:val="000000"/>
          <w:sz w:val="24"/>
          <w:szCs w:val="24"/>
          <w:bdr w:val="none" w:sz="0" w:space="0" w:color="auto" w:frame="1"/>
          <w:lang w:val="es-US"/>
        </w:rPr>
        <w:t xml:space="preserve">Erica </w:t>
      </w:r>
      <w:proofErr w:type="spellStart"/>
      <w:r w:rsidRPr="00B03F99">
        <w:rPr>
          <w:rStyle w:val="xnormaltextrun"/>
          <w:color w:val="000000"/>
          <w:sz w:val="24"/>
          <w:szCs w:val="24"/>
          <w:bdr w:val="none" w:sz="0" w:space="0" w:color="auto" w:frame="1"/>
          <w:lang w:val="es-US"/>
        </w:rPr>
        <w:t>Holcomb</w:t>
      </w:r>
      <w:proofErr w:type="spellEnd"/>
      <w:r w:rsidRPr="00B03F99">
        <w:rPr>
          <w:rStyle w:val="xnormaltextrun"/>
          <w:color w:val="000000"/>
          <w:sz w:val="24"/>
          <w:szCs w:val="24"/>
          <w:bdr w:val="none" w:sz="0" w:space="0" w:color="auto" w:frame="1"/>
          <w:lang w:val="es-US"/>
        </w:rPr>
        <w:t>, Técnico Contable III </w:t>
      </w:r>
    </w:p>
    <w:p w14:paraId="0A30ED8D" w14:textId="77777777" w:rsidR="00B03F99" w:rsidRPr="00B03F99" w:rsidRDefault="00B03F99" w:rsidP="00B03F99">
      <w:pPr>
        <w:pStyle w:val="xparagraph"/>
        <w:shd w:val="clear" w:color="auto" w:fill="FFFFFF"/>
        <w:rPr>
          <w:rFonts w:ascii="Times New Roman" w:hAnsi="Times New Roman" w:cs="Times New Roman"/>
          <w:sz w:val="24"/>
          <w:szCs w:val="24"/>
          <w:lang w:val="es-MX"/>
        </w:rPr>
      </w:pPr>
      <w:r w:rsidRPr="00B03F99">
        <w:rPr>
          <w:rStyle w:val="xnormaltextrun"/>
          <w:color w:val="000000"/>
          <w:sz w:val="24"/>
          <w:szCs w:val="24"/>
          <w:bdr w:val="none" w:sz="0" w:space="0" w:color="auto" w:frame="1"/>
          <w:lang w:val="es-US"/>
        </w:rPr>
        <w:t>Danielle Steele, Asistente Administrativa I; CIMC </w:t>
      </w:r>
    </w:p>
    <w:p w14:paraId="1215FAF7" w14:textId="77777777" w:rsidR="00B03F99" w:rsidRPr="00B03F99" w:rsidRDefault="00B03F99" w:rsidP="00B03F99">
      <w:pPr>
        <w:pStyle w:val="xparagraph"/>
        <w:shd w:val="clear" w:color="auto" w:fill="FFFFFF"/>
        <w:rPr>
          <w:rFonts w:ascii="Times New Roman" w:hAnsi="Times New Roman" w:cs="Times New Roman"/>
          <w:sz w:val="24"/>
          <w:szCs w:val="24"/>
          <w:lang w:val="es-MX"/>
        </w:rPr>
      </w:pPr>
      <w:r w:rsidRPr="00B03F99">
        <w:rPr>
          <w:rStyle w:val="xnormaltextrun"/>
          <w:color w:val="000000"/>
          <w:sz w:val="24"/>
          <w:szCs w:val="24"/>
          <w:bdr w:val="none" w:sz="0" w:space="0" w:color="auto" w:frame="1"/>
          <w:lang w:val="es-US"/>
        </w:rPr>
        <w:t xml:space="preserve">Heather </w:t>
      </w:r>
      <w:proofErr w:type="spellStart"/>
      <w:r w:rsidRPr="00B03F99">
        <w:rPr>
          <w:rStyle w:val="xnormaltextrun"/>
          <w:color w:val="000000"/>
          <w:sz w:val="24"/>
          <w:szCs w:val="24"/>
          <w:bdr w:val="none" w:sz="0" w:space="0" w:color="auto" w:frame="1"/>
          <w:lang w:val="es-US"/>
        </w:rPr>
        <w:t>Bueme</w:t>
      </w:r>
      <w:proofErr w:type="spellEnd"/>
      <w:r w:rsidRPr="00B03F99">
        <w:rPr>
          <w:rStyle w:val="xnormaltextrun"/>
          <w:color w:val="000000"/>
          <w:sz w:val="24"/>
          <w:szCs w:val="24"/>
          <w:bdr w:val="none" w:sz="0" w:space="0" w:color="auto" w:frame="1"/>
          <w:lang w:val="es-US"/>
        </w:rPr>
        <w:t>, maestra de primaria de la Escuela para Sordos</w:t>
      </w:r>
      <w:r w:rsidRPr="00B03F99">
        <w:rPr>
          <w:rStyle w:val="xeop"/>
          <w:color w:val="000000"/>
          <w:sz w:val="24"/>
          <w:szCs w:val="24"/>
          <w:bdr w:val="none" w:sz="0" w:space="0" w:color="auto" w:frame="1"/>
          <w:lang w:val="es-US"/>
        </w:rPr>
        <w:t> </w:t>
      </w:r>
      <w:r w:rsidRPr="00B03F99">
        <w:rPr>
          <w:color w:val="242424"/>
          <w:sz w:val="24"/>
          <w:szCs w:val="24"/>
          <w:lang w:val="es-US"/>
        </w:rPr>
        <w:t> </w:t>
      </w:r>
    </w:p>
    <w:p w14:paraId="704986CE" w14:textId="77777777" w:rsidR="00B03F99" w:rsidRPr="00B03F99" w:rsidRDefault="00B03F99" w:rsidP="00B03F99">
      <w:pPr>
        <w:pStyle w:val="xparagraph"/>
        <w:shd w:val="clear" w:color="auto" w:fill="FFFFFF"/>
        <w:rPr>
          <w:rFonts w:ascii="Times New Roman" w:hAnsi="Times New Roman" w:cs="Times New Roman"/>
          <w:sz w:val="24"/>
          <w:szCs w:val="24"/>
          <w:lang w:val="es-MX"/>
        </w:rPr>
      </w:pPr>
      <w:r w:rsidRPr="00B03F99">
        <w:rPr>
          <w:rStyle w:val="xnormaltextrun"/>
          <w:color w:val="000000"/>
          <w:sz w:val="24"/>
          <w:szCs w:val="24"/>
          <w:bdr w:val="none" w:sz="0" w:space="0" w:color="auto" w:frame="1"/>
          <w:lang w:val="es-US"/>
        </w:rPr>
        <w:t>La peor tormenta de nieve en 33 años llegó en el invierno de 1946. Cayeron 28 pulgadas de nieve en un período de 4 días. Los estudiantes informaron: “Hubo una gran nevada el jueves por la mañana y el viernes el clima se volvió frío. Siete niños corrieron colina abajo en sus trineos”. Otros se deslizaban sobre el hielo, disfrutaban de las peleas con bolas de nieve y daban de comer galletas a los pájaros. </w:t>
      </w:r>
    </w:p>
    <w:p w14:paraId="4FC58C10" w14:textId="77777777" w:rsidR="00B03F99" w:rsidRPr="00B03F99" w:rsidRDefault="00B03F99" w:rsidP="00B03F99">
      <w:pPr>
        <w:pStyle w:val="xparagraph"/>
        <w:shd w:val="clear" w:color="auto" w:fill="FFFFFF"/>
        <w:rPr>
          <w:rFonts w:ascii="Times New Roman" w:hAnsi="Times New Roman" w:cs="Times New Roman"/>
          <w:sz w:val="24"/>
          <w:szCs w:val="24"/>
          <w:lang w:val="es-MX"/>
        </w:rPr>
      </w:pPr>
      <w:r w:rsidRPr="00B03F99">
        <w:rPr>
          <w:rStyle w:val="xnormaltextrun"/>
          <w:color w:val="000000"/>
          <w:sz w:val="24"/>
          <w:szCs w:val="24"/>
          <w:bdr w:val="none" w:sz="0" w:space="0" w:color="auto" w:frame="1"/>
          <w:lang w:val="es-US"/>
        </w:rPr>
        <w:t>  A medida que nos adentramos en los meses de invierno, le recordamos que la administración de CSDB hará todo lo posible para comunicarse con las estaciones de radio y televisión locales antes de las 6:00 a. m. para anunciar cierres o retrasos escolares. También puede recibir esta información en el sitio web de la escuela y en las plataformas de redes sociales. </w:t>
      </w:r>
    </w:p>
    <w:p w14:paraId="689B2C22" w14:textId="77777777" w:rsidR="00B03F99" w:rsidRPr="00B03F99" w:rsidRDefault="00B03F99" w:rsidP="00B03F99">
      <w:pPr>
        <w:pStyle w:val="xparagraph"/>
        <w:shd w:val="clear" w:color="auto" w:fill="FFFFFF"/>
        <w:rPr>
          <w:rFonts w:ascii="Times New Roman" w:hAnsi="Times New Roman" w:cs="Times New Roman"/>
          <w:sz w:val="24"/>
          <w:szCs w:val="24"/>
          <w:lang w:val="es-MX"/>
        </w:rPr>
      </w:pPr>
      <w:r w:rsidRPr="00B03F99">
        <w:rPr>
          <w:color w:val="242424"/>
          <w:sz w:val="24"/>
          <w:szCs w:val="24"/>
          <w:lang w:val="es-US"/>
        </w:rPr>
        <w:t>  </w:t>
      </w:r>
    </w:p>
    <w:p w14:paraId="23F90AE4" w14:textId="77777777" w:rsidR="00B03F99" w:rsidRPr="00B03F99" w:rsidRDefault="00B03F99" w:rsidP="00B03F99">
      <w:pPr>
        <w:pStyle w:val="xparagraph"/>
        <w:shd w:val="clear" w:color="auto" w:fill="FFFFFF"/>
        <w:rPr>
          <w:rFonts w:ascii="Times New Roman" w:hAnsi="Times New Roman" w:cs="Times New Roman"/>
          <w:sz w:val="24"/>
          <w:szCs w:val="24"/>
          <w:lang w:val="es-MX"/>
        </w:rPr>
      </w:pPr>
      <w:r w:rsidRPr="00B03F99">
        <w:rPr>
          <w:rStyle w:val="xnormaltextrun"/>
          <w:color w:val="000000"/>
          <w:sz w:val="24"/>
          <w:szCs w:val="24"/>
          <w:bdr w:val="none" w:sz="0" w:space="0" w:color="auto" w:frame="1"/>
          <w:lang w:val="es-US"/>
        </w:rPr>
        <w:t xml:space="preserve"> Mira esta foto de antes y ahora de enero. En la primavera de 1950, un cortocircuito eléctrico en el ático del edificio de la escuela, construido en 1889, provocó este incendio en el lugar donde iban a la escuela los estudiantes sordos y ciegos. Algunos de los estudiantes notaron el incendio, hicieron sonar la alarma y salieron del edificio. </w:t>
      </w:r>
      <w:r w:rsidRPr="00B03F99">
        <w:rPr>
          <w:rStyle w:val="xnormaltextrun"/>
          <w:color w:val="000000"/>
          <w:sz w:val="24"/>
          <w:szCs w:val="24"/>
          <w:bdr w:val="none" w:sz="0" w:space="0" w:color="auto" w:frame="1"/>
          <w:lang w:val="es-MX"/>
        </w:rPr>
        <w:t>Todos salieron sanos y salvos en dos minutos. </w:t>
      </w:r>
    </w:p>
    <w:p w14:paraId="0760CA4E" w14:textId="329D4D4F" w:rsidR="008B7F49" w:rsidRPr="00B03F99" w:rsidRDefault="00B03F99" w:rsidP="00B03F99">
      <w:pPr>
        <w:pStyle w:val="xparagraph"/>
        <w:shd w:val="clear" w:color="auto" w:fill="FFFFFF"/>
        <w:rPr>
          <w:lang w:val="es-MX"/>
        </w:rPr>
      </w:pPr>
      <w:r w:rsidRPr="00B03F99">
        <w:rPr>
          <w:rStyle w:val="xnormaltextrun"/>
          <w:color w:val="000000"/>
          <w:sz w:val="24"/>
          <w:szCs w:val="24"/>
          <w:bdr w:val="none" w:sz="0" w:space="0" w:color="auto" w:frame="1"/>
          <w:lang w:val="es-US"/>
        </w:rPr>
        <w:t xml:space="preserve">Los bomberos, que disponían de un buen camión de bomberos, se vieron obstaculizados por la baja presión del agua y el edificio quedó destruido. En 1952, el nuevo edificio de </w:t>
      </w:r>
      <w:proofErr w:type="spellStart"/>
      <w:r w:rsidRPr="00B03F99">
        <w:rPr>
          <w:rStyle w:val="xnormaltextrun"/>
          <w:color w:val="000000"/>
          <w:sz w:val="24"/>
          <w:szCs w:val="24"/>
          <w:bdr w:val="none" w:sz="0" w:space="0" w:color="auto" w:frame="1"/>
          <w:lang w:val="es-US"/>
        </w:rPr>
        <w:t>Gottleib</w:t>
      </w:r>
      <w:proofErr w:type="spellEnd"/>
      <w:r w:rsidRPr="00B03F99">
        <w:rPr>
          <w:rStyle w:val="xnormaltextrun"/>
          <w:color w:val="000000"/>
          <w:sz w:val="24"/>
          <w:szCs w:val="24"/>
          <w:bdr w:val="none" w:sz="0" w:space="0" w:color="auto" w:frame="1"/>
          <w:lang w:val="es-US"/>
        </w:rPr>
        <w:t xml:space="preserve"> se abrió a los estudiantes, reemplazando el antiguo edificio de la escuela.</w:t>
      </w:r>
      <w:r w:rsidRPr="00B03F99">
        <w:rPr>
          <w:rFonts w:ascii="Times New Roman" w:hAnsi="Times New Roman" w:cs="Times New Roman"/>
          <w:color w:val="000000"/>
          <w:sz w:val="24"/>
          <w:szCs w:val="24"/>
          <w:lang w:val="es-US"/>
        </w:rPr>
        <w:t> </w:t>
      </w:r>
    </w:p>
    <w:sectPr w:rsidR="008B7F49" w:rsidRPr="00B03F99" w:rsidSect="00B03F99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F99"/>
    <w:rsid w:val="008B7F49"/>
    <w:rsid w:val="00B0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F8C591"/>
  <w15:chartTrackingRefBased/>
  <w15:docId w15:val="{B813DFF8-1C7D-4450-9A05-43F1664B6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F99"/>
    <w:pPr>
      <w:spacing w:after="0" w:line="240" w:lineRule="auto"/>
    </w:pPr>
    <w:rPr>
      <w:rFonts w:cs="Calibri"/>
      <w:kern w:val="0"/>
      <w:sz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paragraph">
    <w:name w:val="xparagraph"/>
    <w:basedOn w:val="Normal"/>
    <w:rsid w:val="00B03F99"/>
  </w:style>
  <w:style w:type="character" w:customStyle="1" w:styleId="xnormaltextrun">
    <w:name w:val="xnormaltextrun"/>
    <w:basedOn w:val="DefaultParagraphFont"/>
    <w:rsid w:val="00B03F99"/>
  </w:style>
  <w:style w:type="character" w:customStyle="1" w:styleId="xeop">
    <w:name w:val="xeop"/>
    <w:basedOn w:val="DefaultParagraphFont"/>
    <w:rsid w:val="00B03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493</Words>
  <Characters>2707</Characters>
  <Application>Microsoft Office Word</Application>
  <DocSecurity>0</DocSecurity>
  <Lines>49</Lines>
  <Paragraphs>26</Paragraphs>
  <ScaleCrop>false</ScaleCrop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Haselhorst</dc:creator>
  <cp:keywords/>
  <dc:description/>
  <cp:lastModifiedBy>Cathy Haselhorst</cp:lastModifiedBy>
  <cp:revision>1</cp:revision>
  <dcterms:created xsi:type="dcterms:W3CDTF">2024-01-08T20:27:00Z</dcterms:created>
  <dcterms:modified xsi:type="dcterms:W3CDTF">2024-01-08T20:27:00Z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211d939a-1e10-46ae-914f-1d092c815ced</vt:lpwstr>
  </property>
</Properties>
</file>