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6261D" w14:textId="4381C344" w:rsidR="0060517E" w:rsidRPr="009F56A3" w:rsidRDefault="006F2483" w:rsidP="00565740">
      <w:pPr>
        <w:pStyle w:val="Title"/>
        <w:pBdr>
          <w:top w:val="nil"/>
          <w:left w:val="nil"/>
          <w:bottom w:val="nil"/>
          <w:right w:val="nil"/>
          <w:between w:val="nil"/>
        </w:pBdr>
        <w:ind w:left="-360" w:right="-1170"/>
        <w:rPr>
          <w:sz w:val="48"/>
          <w:szCs w:val="48"/>
          <w:lang w:val="es-US"/>
        </w:rPr>
      </w:pPr>
      <w:bookmarkStart w:id="0" w:name="_heading=h.gjdgxs" w:colFirst="0" w:colLast="0"/>
      <w:bookmarkEnd w:id="0"/>
      <w:r w:rsidRPr="009F56A3">
        <w:rPr>
          <w:sz w:val="48"/>
          <w:szCs w:val="48"/>
          <w:lang w:val="es-US"/>
        </w:rPr>
        <w:t xml:space="preserve">PSO </w:t>
      </w:r>
      <w:r w:rsidR="000F3E21" w:rsidRPr="009F56A3">
        <w:rPr>
          <w:sz w:val="48"/>
          <w:szCs w:val="48"/>
          <w:lang w:val="es-US"/>
        </w:rPr>
        <w:t>Actas de la Reunión</w:t>
      </w:r>
    </w:p>
    <w:p w14:paraId="64C9B257" w14:textId="5DDEC284" w:rsidR="0060517E" w:rsidRPr="009F56A3" w:rsidRDefault="006F2483" w:rsidP="00565740">
      <w:pPr>
        <w:pStyle w:val="Subtitle"/>
        <w:pBdr>
          <w:top w:val="nil"/>
          <w:left w:val="nil"/>
          <w:bottom w:val="nil"/>
          <w:right w:val="nil"/>
          <w:between w:val="nil"/>
        </w:pBdr>
        <w:ind w:left="-360" w:right="-1170"/>
        <w:rPr>
          <w:lang w:val="es-US"/>
        </w:rPr>
      </w:pPr>
      <w:bookmarkStart w:id="1" w:name="_heading=h.30j0zll" w:colFirst="0" w:colLast="0"/>
      <w:bookmarkEnd w:id="1"/>
      <w:r w:rsidRPr="009F56A3">
        <w:rPr>
          <w:lang w:val="es-US"/>
        </w:rPr>
        <w:t>0</w:t>
      </w:r>
      <w:r w:rsidR="00164452" w:rsidRPr="009F56A3">
        <w:rPr>
          <w:lang w:val="es-US"/>
        </w:rPr>
        <w:t>3</w:t>
      </w:r>
      <w:r w:rsidRPr="009F56A3">
        <w:rPr>
          <w:lang w:val="es-US"/>
        </w:rPr>
        <w:t>.09.2023</w:t>
      </w:r>
    </w:p>
    <w:p w14:paraId="28CB977D" w14:textId="08709A6F" w:rsidR="0060517E" w:rsidRPr="002A7D46" w:rsidRDefault="006F2483" w:rsidP="00565740">
      <w:pPr>
        <w:pStyle w:val="Heading2"/>
        <w:spacing w:line="240" w:lineRule="auto"/>
        <w:ind w:left="-360" w:right="-1170"/>
        <w:rPr>
          <w:rFonts w:ascii="Open Sans" w:eastAsia="Open Sans" w:hAnsi="Open Sans" w:cs="Open Sans"/>
          <w:color w:val="695D46"/>
          <w:sz w:val="22"/>
          <w:szCs w:val="22"/>
          <w:lang w:val="en-US"/>
        </w:rPr>
      </w:pPr>
      <w:bookmarkStart w:id="2" w:name="_heading=h.1fob9te" w:colFirst="0" w:colLast="0"/>
      <w:bookmarkEnd w:id="2"/>
      <w:proofErr w:type="spellStart"/>
      <w:r w:rsidRPr="002A7D46">
        <w:rPr>
          <w:lang w:val="en-US"/>
        </w:rPr>
        <w:t>A</w:t>
      </w:r>
      <w:r w:rsidR="000F3E21" w:rsidRPr="002A7D46">
        <w:rPr>
          <w:lang w:val="en-US"/>
        </w:rPr>
        <w:t>sistentes</w:t>
      </w:r>
      <w:proofErr w:type="spellEnd"/>
    </w:p>
    <w:p w14:paraId="257F4EC2" w14:textId="63EC3AAA" w:rsidR="0060517E" w:rsidRPr="002A7D46" w:rsidRDefault="006F2483" w:rsidP="00565740">
      <w:pPr>
        <w:ind w:left="-360" w:right="-1170"/>
        <w:rPr>
          <w:lang w:val="en-US"/>
        </w:rPr>
      </w:pPr>
      <w:r w:rsidRPr="002A7D46">
        <w:rPr>
          <w:lang w:val="en-US"/>
        </w:rPr>
        <w:t xml:space="preserve">Jess Lee, Becky Fulton, Joshua </w:t>
      </w:r>
      <w:proofErr w:type="spellStart"/>
      <w:r w:rsidRPr="002A7D46">
        <w:rPr>
          <w:lang w:val="en-US"/>
        </w:rPr>
        <w:t>Moothart</w:t>
      </w:r>
      <w:proofErr w:type="spellEnd"/>
      <w:r w:rsidRPr="002A7D46">
        <w:rPr>
          <w:lang w:val="en-US"/>
        </w:rPr>
        <w:t xml:space="preserve">, Kellie </w:t>
      </w:r>
      <w:proofErr w:type="spellStart"/>
      <w:r w:rsidRPr="002A7D46">
        <w:rPr>
          <w:lang w:val="en-US"/>
        </w:rPr>
        <w:t>Moothart</w:t>
      </w:r>
      <w:proofErr w:type="spellEnd"/>
      <w:r w:rsidRPr="002A7D46">
        <w:rPr>
          <w:lang w:val="en-US"/>
        </w:rPr>
        <w:t xml:space="preserve">, </w:t>
      </w:r>
      <w:r w:rsidR="00164452" w:rsidRPr="002A7D46">
        <w:rPr>
          <w:lang w:val="en-US"/>
        </w:rPr>
        <w:t>Monica Hakes-Riley, Diane Taylor, Ryan</w:t>
      </w:r>
      <w:r w:rsidRPr="002A7D46">
        <w:rPr>
          <w:lang w:val="en-US"/>
        </w:rPr>
        <w:t xml:space="preserve"> </w:t>
      </w:r>
      <w:r w:rsidR="00565740" w:rsidRPr="002A7D46">
        <w:rPr>
          <w:lang w:val="en-US"/>
        </w:rPr>
        <w:t>(</w:t>
      </w:r>
      <w:proofErr w:type="spellStart"/>
      <w:r w:rsidR="00565740" w:rsidRPr="002A7D46">
        <w:rPr>
          <w:lang w:val="en-US"/>
        </w:rPr>
        <w:t>int</w:t>
      </w:r>
      <w:r w:rsidR="000F3E21" w:rsidRPr="002A7D46">
        <w:rPr>
          <w:lang w:val="en-US"/>
        </w:rPr>
        <w:t>erprete</w:t>
      </w:r>
      <w:proofErr w:type="spellEnd"/>
      <w:r w:rsidR="00565740" w:rsidRPr="002A7D46">
        <w:rPr>
          <w:lang w:val="en-US"/>
        </w:rPr>
        <w:t xml:space="preserve">) </w:t>
      </w:r>
    </w:p>
    <w:p w14:paraId="1FFD32BC" w14:textId="59606F5E" w:rsidR="0060517E" w:rsidRPr="009F56A3" w:rsidRDefault="000F3E21" w:rsidP="00565740">
      <w:pPr>
        <w:pStyle w:val="Heading2"/>
        <w:ind w:left="-360" w:right="-1170"/>
        <w:rPr>
          <w:lang w:val="es-US"/>
        </w:rPr>
      </w:pPr>
      <w:bookmarkStart w:id="3" w:name="_heading=h.tyjcwt" w:colFirst="0" w:colLast="0"/>
      <w:bookmarkEnd w:id="3"/>
      <w:r w:rsidRPr="009F56A3">
        <w:rPr>
          <w:lang w:val="es-US"/>
        </w:rPr>
        <w:t>Llamar al o</w:t>
      </w:r>
      <w:r w:rsidR="006F2483" w:rsidRPr="009F56A3">
        <w:rPr>
          <w:lang w:val="es-US"/>
        </w:rPr>
        <w:t>rde</w:t>
      </w:r>
      <w:r w:rsidRPr="009F56A3">
        <w:rPr>
          <w:lang w:val="es-US"/>
        </w:rPr>
        <w:t>n</w:t>
      </w:r>
      <w:r w:rsidR="006F2483" w:rsidRPr="009F56A3">
        <w:rPr>
          <w:lang w:val="es-US"/>
        </w:rPr>
        <w:t xml:space="preserve"> 4:0</w:t>
      </w:r>
      <w:r w:rsidR="00164452" w:rsidRPr="009F56A3">
        <w:rPr>
          <w:lang w:val="es-US"/>
        </w:rPr>
        <w:t>2</w:t>
      </w:r>
      <w:r w:rsidR="006F2483" w:rsidRPr="009F56A3">
        <w:rPr>
          <w:lang w:val="es-US"/>
        </w:rPr>
        <w:t xml:space="preserve"> pm</w:t>
      </w:r>
    </w:p>
    <w:p w14:paraId="4F9009FF" w14:textId="6FC5C0F8" w:rsidR="0060517E" w:rsidRPr="009F56A3" w:rsidRDefault="006F2483" w:rsidP="00565740">
      <w:pPr>
        <w:numPr>
          <w:ilvl w:val="0"/>
          <w:numId w:val="2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>Introduc</w:t>
      </w:r>
      <w:r w:rsidR="000F3E21" w:rsidRPr="009F56A3">
        <w:rPr>
          <w:lang w:val="es-US"/>
        </w:rPr>
        <w:t>ción</w:t>
      </w:r>
    </w:p>
    <w:p w14:paraId="63DC6236" w14:textId="497C0A83" w:rsidR="0060517E" w:rsidRPr="009F56A3" w:rsidRDefault="000F3E21" w:rsidP="00565740">
      <w:pPr>
        <w:numPr>
          <w:ilvl w:val="0"/>
          <w:numId w:val="2"/>
        </w:numPr>
        <w:spacing w:before="0"/>
        <w:ind w:left="-360" w:right="-1170"/>
        <w:rPr>
          <w:lang w:val="es-US"/>
        </w:rPr>
      </w:pPr>
      <w:r w:rsidRPr="009F56A3">
        <w:rPr>
          <w:bCs/>
          <w:lang w:val="es-US"/>
        </w:rPr>
        <w:t xml:space="preserve">Las Actas de la Reunión de </w:t>
      </w:r>
      <w:r w:rsidR="00164452" w:rsidRPr="009F56A3">
        <w:rPr>
          <w:bCs/>
          <w:lang w:val="es-US"/>
        </w:rPr>
        <w:t>Febr</w:t>
      </w:r>
      <w:r w:rsidRPr="009F56A3">
        <w:rPr>
          <w:bCs/>
          <w:lang w:val="es-US"/>
        </w:rPr>
        <w:t>ero fueron aprobado</w:t>
      </w:r>
      <w:r w:rsidR="00164452" w:rsidRPr="009F56A3">
        <w:rPr>
          <w:lang w:val="es-US"/>
        </w:rPr>
        <w:t xml:space="preserve"> (</w:t>
      </w:r>
      <w:r w:rsidR="002A7149" w:rsidRPr="009F56A3">
        <w:rPr>
          <w:lang w:val="es-US"/>
        </w:rPr>
        <w:t>Mo</w:t>
      </w:r>
      <w:r w:rsidRPr="009F56A3">
        <w:rPr>
          <w:lang w:val="es-US"/>
        </w:rPr>
        <w:t>ción</w:t>
      </w:r>
      <w:r w:rsidR="002A7149" w:rsidRPr="009F56A3">
        <w:rPr>
          <w:lang w:val="es-US"/>
        </w:rPr>
        <w:t>: Becky</w:t>
      </w:r>
      <w:r w:rsidR="00164452" w:rsidRPr="009F56A3">
        <w:rPr>
          <w:lang w:val="es-US"/>
        </w:rPr>
        <w:t xml:space="preserve"> Fulton, </w:t>
      </w:r>
      <w:r w:rsidR="002A7149" w:rsidRPr="009F56A3">
        <w:rPr>
          <w:lang w:val="es-US"/>
        </w:rPr>
        <w:t>Sec</w:t>
      </w:r>
      <w:r w:rsidRPr="009F56A3">
        <w:rPr>
          <w:lang w:val="es-US"/>
        </w:rPr>
        <w:t>undo</w:t>
      </w:r>
      <w:r w:rsidR="002A7149" w:rsidRPr="009F56A3">
        <w:rPr>
          <w:lang w:val="es-US"/>
        </w:rPr>
        <w:t xml:space="preserve">: </w:t>
      </w:r>
      <w:proofErr w:type="spellStart"/>
      <w:r w:rsidR="002A7149" w:rsidRPr="009F56A3">
        <w:rPr>
          <w:lang w:val="es-US"/>
        </w:rPr>
        <w:t>Kellie</w:t>
      </w:r>
      <w:proofErr w:type="spellEnd"/>
      <w:r w:rsidR="00DA3455" w:rsidRPr="009F56A3">
        <w:rPr>
          <w:lang w:val="es-US"/>
        </w:rPr>
        <w:t xml:space="preserve"> </w:t>
      </w:r>
      <w:proofErr w:type="spellStart"/>
      <w:r w:rsidR="00164452" w:rsidRPr="009F56A3">
        <w:rPr>
          <w:lang w:val="es-US"/>
        </w:rPr>
        <w:t>Moothart</w:t>
      </w:r>
      <w:proofErr w:type="spellEnd"/>
      <w:r w:rsidR="00164452" w:rsidRPr="009F56A3">
        <w:rPr>
          <w:lang w:val="es-US"/>
        </w:rPr>
        <w:t>)</w:t>
      </w:r>
    </w:p>
    <w:p w14:paraId="18B0A502" w14:textId="3CCF6C5C" w:rsidR="0060517E" w:rsidRPr="009F56A3" w:rsidRDefault="000F3E21" w:rsidP="00565740">
      <w:pPr>
        <w:pStyle w:val="Heading2"/>
        <w:ind w:left="-360" w:right="-1170"/>
        <w:rPr>
          <w:lang w:val="es-US"/>
        </w:rPr>
      </w:pPr>
      <w:bookmarkStart w:id="4" w:name="_heading=h.3dy6vkm" w:colFirst="0" w:colLast="0"/>
      <w:bookmarkEnd w:id="4"/>
      <w:r w:rsidRPr="009F56A3">
        <w:rPr>
          <w:lang w:val="es-US"/>
        </w:rPr>
        <w:t xml:space="preserve">Reportaje del </w:t>
      </w:r>
      <w:r w:rsidR="000312E9" w:rsidRPr="009F56A3">
        <w:rPr>
          <w:lang w:val="es-US"/>
        </w:rPr>
        <w:t>p</w:t>
      </w:r>
      <w:r w:rsidR="006F2483" w:rsidRPr="009F56A3">
        <w:rPr>
          <w:lang w:val="es-US"/>
        </w:rPr>
        <w:t>resident</w:t>
      </w:r>
      <w:r w:rsidRPr="009F56A3">
        <w:rPr>
          <w:lang w:val="es-US"/>
        </w:rPr>
        <w:t>e</w:t>
      </w:r>
    </w:p>
    <w:p w14:paraId="4BB70D13" w14:textId="714C94F0" w:rsidR="0060517E" w:rsidRPr="009F56A3" w:rsidRDefault="000F3E21" w:rsidP="00565740">
      <w:pPr>
        <w:numPr>
          <w:ilvl w:val="0"/>
          <w:numId w:val="3"/>
        </w:numPr>
        <w:spacing w:line="240" w:lineRule="auto"/>
        <w:ind w:left="-360" w:right="-1170"/>
        <w:rPr>
          <w:lang w:val="es-US"/>
        </w:rPr>
      </w:pPr>
      <w:r w:rsidRPr="009F56A3">
        <w:rPr>
          <w:lang w:val="es-US"/>
        </w:rPr>
        <w:t>Los bocadillos de la Conferencia de Padres y Maestros fueron apreciados con algunas recomendaciones</w:t>
      </w:r>
      <w:r w:rsidR="00164452" w:rsidRPr="009F56A3">
        <w:rPr>
          <w:lang w:val="es-US"/>
        </w:rPr>
        <w:t>:</w:t>
      </w:r>
    </w:p>
    <w:p w14:paraId="487D7974" w14:textId="3583FF54" w:rsidR="0060517E" w:rsidRPr="009F56A3" w:rsidRDefault="000F3E21" w:rsidP="00565740">
      <w:pPr>
        <w:numPr>
          <w:ilvl w:val="1"/>
          <w:numId w:val="3"/>
        </w:numPr>
        <w:spacing w:line="240" w:lineRule="auto"/>
        <w:ind w:left="-360" w:right="-1170"/>
        <w:rPr>
          <w:lang w:val="es-US"/>
        </w:rPr>
      </w:pPr>
      <w:r w:rsidRPr="009F56A3">
        <w:rPr>
          <w:lang w:val="es-US"/>
        </w:rPr>
        <w:t>Rellene las bolsas con antelación y organice un espacio de reunión para las tareas de última hora.</w:t>
      </w:r>
    </w:p>
    <w:p w14:paraId="10A93208" w14:textId="16407904" w:rsidR="0060517E" w:rsidRPr="009F56A3" w:rsidRDefault="000F3E21" w:rsidP="00565740">
      <w:pPr>
        <w:numPr>
          <w:ilvl w:val="1"/>
          <w:numId w:val="3"/>
        </w:numPr>
        <w:spacing w:line="240" w:lineRule="auto"/>
        <w:ind w:left="-360" w:right="-1170"/>
        <w:rPr>
          <w:lang w:val="es-US"/>
        </w:rPr>
      </w:pPr>
      <w:r w:rsidRPr="009F56A3">
        <w:rPr>
          <w:lang w:val="es-US"/>
        </w:rPr>
        <w:t>Pedir a los padres que donen bocadillos en lugar de comprar todos los suministros.</w:t>
      </w:r>
    </w:p>
    <w:p w14:paraId="43E4349B" w14:textId="7E729029" w:rsidR="00164452" w:rsidRPr="009F56A3" w:rsidRDefault="000312E9" w:rsidP="00565740">
      <w:pPr>
        <w:numPr>
          <w:ilvl w:val="1"/>
          <w:numId w:val="3"/>
        </w:numPr>
        <w:spacing w:line="240" w:lineRule="auto"/>
        <w:ind w:left="-360" w:right="-1170"/>
        <w:rPr>
          <w:lang w:val="es-US"/>
        </w:rPr>
      </w:pPr>
      <w:r w:rsidRPr="009F56A3">
        <w:rPr>
          <w:lang w:val="es-US"/>
        </w:rPr>
        <w:t>Organizar con antelación que un miembro del personal acompañe al grupo.</w:t>
      </w:r>
    </w:p>
    <w:p w14:paraId="6B5C0FE7" w14:textId="290C8698" w:rsidR="000F3E21" w:rsidRPr="003C585F" w:rsidRDefault="000312E9" w:rsidP="003C585F">
      <w:pPr>
        <w:numPr>
          <w:ilvl w:val="1"/>
          <w:numId w:val="3"/>
        </w:numPr>
        <w:spacing w:line="240" w:lineRule="auto"/>
        <w:ind w:left="-360" w:right="-1170"/>
        <w:rPr>
          <w:lang w:val="es-US"/>
        </w:rPr>
      </w:pPr>
      <w:r w:rsidRPr="009F56A3">
        <w:rPr>
          <w:lang w:val="es-US"/>
        </w:rPr>
        <w:t>Anunciar al personal que PSO va a proporcionar bocadillos</w:t>
      </w:r>
      <w:r w:rsidR="00164452" w:rsidRPr="009F56A3">
        <w:rPr>
          <w:lang w:val="es-US"/>
        </w:rPr>
        <w:t>.</w:t>
      </w:r>
      <w:bookmarkStart w:id="5" w:name="_heading=h.1t3h5sf" w:colFirst="0" w:colLast="0"/>
      <w:bookmarkEnd w:id="5"/>
    </w:p>
    <w:p w14:paraId="45F11D0B" w14:textId="5BF8913F" w:rsidR="0060517E" w:rsidRPr="009F56A3" w:rsidRDefault="000312E9" w:rsidP="00565740">
      <w:pPr>
        <w:pStyle w:val="Heading2"/>
        <w:ind w:left="-360" w:right="-1170"/>
        <w:rPr>
          <w:lang w:val="es-US"/>
        </w:rPr>
      </w:pPr>
      <w:r w:rsidRPr="009F56A3">
        <w:rPr>
          <w:lang w:val="es-US"/>
        </w:rPr>
        <w:t>Reportaje del tesorero</w:t>
      </w:r>
      <w:r w:rsidR="006F2483" w:rsidRPr="009F56A3">
        <w:rPr>
          <w:lang w:val="es-US"/>
        </w:rPr>
        <w:t xml:space="preserve"> </w:t>
      </w:r>
    </w:p>
    <w:p w14:paraId="4DF41B6B" w14:textId="77777777" w:rsidR="0060517E" w:rsidRPr="009F56A3" w:rsidRDefault="006F2483" w:rsidP="00565740">
      <w:pPr>
        <w:numPr>
          <w:ilvl w:val="0"/>
          <w:numId w:val="1"/>
        </w:numPr>
        <w:spacing w:before="0"/>
        <w:ind w:left="-360" w:right="-1170"/>
        <w:rPr>
          <w:lang w:val="es-US"/>
        </w:rPr>
      </w:pPr>
      <w:bookmarkStart w:id="6" w:name="_heading=h.4d34og8" w:colFirst="0" w:colLast="0"/>
      <w:bookmarkEnd w:id="6"/>
      <w:r w:rsidRPr="009F56A3">
        <w:rPr>
          <w:lang w:val="es-US"/>
        </w:rPr>
        <w:t>Becky Fulton:</w:t>
      </w:r>
    </w:p>
    <w:p w14:paraId="28CCAB58" w14:textId="6272F34B" w:rsidR="0060517E" w:rsidRPr="009F56A3" w:rsidRDefault="000312E9" w:rsidP="00565740">
      <w:pPr>
        <w:numPr>
          <w:ilvl w:val="1"/>
          <w:numId w:val="1"/>
        </w:numPr>
        <w:spacing w:before="0" w:line="240" w:lineRule="auto"/>
        <w:ind w:left="-360" w:right="-1170"/>
        <w:rPr>
          <w:lang w:val="es-US"/>
        </w:rPr>
      </w:pPr>
      <w:bookmarkStart w:id="7" w:name="_heading=h.xdpc6aknnsfb" w:colFirst="0" w:colLast="0"/>
      <w:bookmarkEnd w:id="7"/>
      <w:r w:rsidRPr="009F56A3">
        <w:rPr>
          <w:lang w:val="es-US"/>
        </w:rPr>
        <w:t>Saldo actual</w:t>
      </w:r>
      <w:r w:rsidR="006F2483" w:rsidRPr="009F56A3">
        <w:rPr>
          <w:lang w:val="es-US"/>
        </w:rPr>
        <w:t>: $21</w:t>
      </w:r>
      <w:r w:rsidR="00164452" w:rsidRPr="009F56A3">
        <w:rPr>
          <w:lang w:val="es-US"/>
        </w:rPr>
        <w:t>45.88</w:t>
      </w:r>
    </w:p>
    <w:p w14:paraId="4ED60FC8" w14:textId="7406AA54" w:rsidR="0060517E" w:rsidRPr="009F56A3" w:rsidRDefault="00164452" w:rsidP="00327E0D">
      <w:pPr>
        <w:numPr>
          <w:ilvl w:val="2"/>
          <w:numId w:val="1"/>
        </w:numPr>
        <w:spacing w:before="0" w:line="240" w:lineRule="auto"/>
        <w:ind w:left="0" w:right="-1170"/>
        <w:rPr>
          <w:lang w:val="es-US"/>
        </w:rPr>
      </w:pPr>
      <w:bookmarkStart w:id="8" w:name="_heading=h.8as5ixlin1vj" w:colFirst="0" w:colLast="0"/>
      <w:bookmarkEnd w:id="8"/>
      <w:r w:rsidRPr="009F56A3">
        <w:rPr>
          <w:lang w:val="es-US"/>
        </w:rPr>
        <w:t>$2,157.70 (</w:t>
      </w:r>
      <w:r w:rsidR="000312E9" w:rsidRPr="009F56A3">
        <w:rPr>
          <w:lang w:val="es-US"/>
        </w:rPr>
        <w:t>B</w:t>
      </w:r>
      <w:r w:rsidRPr="009F56A3">
        <w:rPr>
          <w:lang w:val="es-US"/>
        </w:rPr>
        <w:t>alance</w:t>
      </w:r>
      <w:r w:rsidR="000312E9" w:rsidRPr="009F56A3">
        <w:rPr>
          <w:lang w:val="es-US"/>
        </w:rPr>
        <w:t xml:space="preserve"> de febrero</w:t>
      </w:r>
      <w:r w:rsidRPr="009F56A3">
        <w:rPr>
          <w:lang w:val="es-US"/>
        </w:rPr>
        <w:t>) + $84 (</w:t>
      </w:r>
      <w:r w:rsidR="000312E9" w:rsidRPr="009F56A3">
        <w:rPr>
          <w:lang w:val="es-US"/>
        </w:rPr>
        <w:t>membresías</w:t>
      </w:r>
      <w:r w:rsidRPr="009F56A3">
        <w:rPr>
          <w:lang w:val="es-US"/>
        </w:rPr>
        <w:t xml:space="preserve">) -$95.82 </w:t>
      </w:r>
      <w:r w:rsidR="004130F2" w:rsidRPr="009F56A3">
        <w:rPr>
          <w:lang w:val="es-US"/>
        </w:rPr>
        <w:t>(</w:t>
      </w:r>
      <w:r w:rsidR="000312E9" w:rsidRPr="009F56A3">
        <w:rPr>
          <w:lang w:val="es-US"/>
        </w:rPr>
        <w:t>Bocadillos para las conferencias</w:t>
      </w:r>
      <w:r w:rsidR="004130F2" w:rsidRPr="009F56A3">
        <w:rPr>
          <w:lang w:val="es-US"/>
        </w:rPr>
        <w:t>)</w:t>
      </w:r>
    </w:p>
    <w:p w14:paraId="58C94135" w14:textId="38A8AFAF" w:rsidR="00164452" w:rsidRPr="009F56A3" w:rsidRDefault="000312E9" w:rsidP="00565740">
      <w:pPr>
        <w:pStyle w:val="Heading2"/>
        <w:ind w:left="-360" w:right="-1170"/>
        <w:rPr>
          <w:lang w:val="es-US"/>
        </w:rPr>
      </w:pPr>
      <w:r w:rsidRPr="009F56A3">
        <w:rPr>
          <w:lang w:val="es-US"/>
        </w:rPr>
        <w:t>Asuntos antiguos</w:t>
      </w:r>
      <w:r w:rsidR="00164452" w:rsidRPr="009F56A3">
        <w:rPr>
          <w:lang w:val="es-US"/>
        </w:rPr>
        <w:t>:</w:t>
      </w:r>
    </w:p>
    <w:p w14:paraId="0CECB5B7" w14:textId="69621752" w:rsidR="00164452" w:rsidRPr="009F56A3" w:rsidRDefault="00164452" w:rsidP="00565740">
      <w:pPr>
        <w:numPr>
          <w:ilvl w:val="0"/>
          <w:numId w:val="1"/>
        </w:numPr>
        <w:spacing w:before="0"/>
        <w:ind w:left="-360" w:right="-1170"/>
        <w:rPr>
          <w:lang w:val="es-US"/>
        </w:rPr>
      </w:pPr>
      <w:bookmarkStart w:id="9" w:name="_heading=h.tb1nfy2uj00w" w:colFirst="0" w:colLast="0"/>
      <w:bookmarkStart w:id="10" w:name="_heading=h.2s8eyo1" w:colFirst="0" w:colLast="0"/>
      <w:bookmarkEnd w:id="9"/>
      <w:bookmarkEnd w:id="10"/>
      <w:r w:rsidRPr="009F56A3">
        <w:rPr>
          <w:b/>
          <w:lang w:val="es-US"/>
        </w:rPr>
        <w:t>5K:</w:t>
      </w:r>
    </w:p>
    <w:p w14:paraId="1D48A1A9" w14:textId="0426A386" w:rsidR="00164452" w:rsidRPr="009F56A3" w:rsidRDefault="000312E9" w:rsidP="00565740">
      <w:pPr>
        <w:numPr>
          <w:ilvl w:val="1"/>
          <w:numId w:val="1"/>
        </w:numPr>
        <w:spacing w:before="0"/>
        <w:ind w:left="-360" w:right="-1170"/>
        <w:rPr>
          <w:bCs/>
          <w:lang w:val="es-US"/>
        </w:rPr>
      </w:pPr>
      <w:proofErr w:type="spellStart"/>
      <w:r w:rsidRPr="009F56A3">
        <w:rPr>
          <w:bCs/>
          <w:lang w:val="es-US"/>
        </w:rPr>
        <w:t>Kellie</w:t>
      </w:r>
      <w:proofErr w:type="spellEnd"/>
      <w:r w:rsidRPr="009F56A3">
        <w:rPr>
          <w:bCs/>
          <w:lang w:val="es-US"/>
        </w:rPr>
        <w:t xml:space="preserve"> y Joshua </w:t>
      </w:r>
      <w:proofErr w:type="spellStart"/>
      <w:r w:rsidRPr="009F56A3">
        <w:rPr>
          <w:bCs/>
          <w:lang w:val="es-US"/>
        </w:rPr>
        <w:t>Moothart</w:t>
      </w:r>
      <w:proofErr w:type="spellEnd"/>
      <w:r w:rsidRPr="009F56A3">
        <w:rPr>
          <w:bCs/>
          <w:lang w:val="es-US"/>
        </w:rPr>
        <w:t xml:space="preserve"> participarán en la reunión de Salud y Bienestar del 22 de marzo como representantes de los padres.</w:t>
      </w:r>
    </w:p>
    <w:p w14:paraId="42619E12" w14:textId="21283897" w:rsidR="004308AB" w:rsidRPr="004308AB" w:rsidRDefault="000312E9" w:rsidP="004308AB">
      <w:pPr>
        <w:numPr>
          <w:ilvl w:val="0"/>
          <w:numId w:val="1"/>
        </w:numPr>
        <w:spacing w:before="0"/>
        <w:ind w:left="-360" w:right="-1170"/>
        <w:rPr>
          <w:bCs/>
          <w:lang w:val="es-US"/>
        </w:rPr>
      </w:pPr>
      <w:r w:rsidRPr="009F56A3">
        <w:rPr>
          <w:b/>
          <w:lang w:val="es-US"/>
        </w:rPr>
        <w:t>Comité de alimentación y cafetería</w:t>
      </w:r>
      <w:r w:rsidR="00985A27" w:rsidRPr="009F56A3">
        <w:rPr>
          <w:b/>
          <w:lang w:val="es-US"/>
        </w:rPr>
        <w:t>:</w:t>
      </w:r>
    </w:p>
    <w:p w14:paraId="68C6463A" w14:textId="5DE9092E" w:rsidR="000312E9" w:rsidRPr="009F56A3" w:rsidRDefault="004308AB" w:rsidP="005657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1170"/>
        <w:rPr>
          <w:lang w:val="es-US"/>
        </w:rPr>
      </w:pPr>
      <w:proofErr w:type="spellStart"/>
      <w:r w:rsidRPr="009F56A3">
        <w:rPr>
          <w:bCs/>
          <w:lang w:val="es-US"/>
        </w:rPr>
        <w:t>Kellie</w:t>
      </w:r>
      <w:proofErr w:type="spellEnd"/>
      <w:r w:rsidRPr="009F56A3">
        <w:rPr>
          <w:bCs/>
          <w:lang w:val="es-US"/>
        </w:rPr>
        <w:t xml:space="preserve"> y Joshua </w:t>
      </w:r>
      <w:proofErr w:type="spellStart"/>
      <w:r w:rsidRPr="009F56A3">
        <w:rPr>
          <w:bCs/>
          <w:lang w:val="es-US"/>
        </w:rPr>
        <w:t>Moothart</w:t>
      </w:r>
      <w:proofErr w:type="spellEnd"/>
      <w:r w:rsidRPr="009F56A3">
        <w:rPr>
          <w:bCs/>
          <w:lang w:val="es-US"/>
        </w:rPr>
        <w:t xml:space="preserve"> </w:t>
      </w:r>
      <w:r w:rsidR="000312E9" w:rsidRPr="009F56A3">
        <w:rPr>
          <w:bCs/>
          <w:lang w:val="es-US"/>
        </w:rPr>
        <w:t>participarán en la reunión como representantes de los padres.</w:t>
      </w:r>
    </w:p>
    <w:p w14:paraId="6AD46759" w14:textId="13237DFD" w:rsidR="00985A27" w:rsidRPr="009F56A3" w:rsidRDefault="000312E9" w:rsidP="005657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1170"/>
        <w:rPr>
          <w:lang w:val="es-US"/>
        </w:rPr>
      </w:pPr>
      <w:r w:rsidRPr="009F56A3">
        <w:rPr>
          <w:b/>
          <w:bCs/>
          <w:lang w:val="es-US"/>
        </w:rPr>
        <w:t>Búsqueda de huevos</w:t>
      </w:r>
      <w:r w:rsidR="00985A27" w:rsidRPr="009F56A3">
        <w:rPr>
          <w:b/>
          <w:bCs/>
          <w:lang w:val="es-US"/>
        </w:rPr>
        <w:t>:</w:t>
      </w:r>
    </w:p>
    <w:p w14:paraId="0EC42B4C" w14:textId="0656AB75" w:rsidR="0060517E" w:rsidRPr="009F56A3" w:rsidRDefault="000312E9" w:rsidP="0056574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1170"/>
        <w:rPr>
          <w:lang w:val="es-US"/>
        </w:rPr>
      </w:pPr>
      <w:r w:rsidRPr="009F56A3">
        <w:rPr>
          <w:lang w:val="es-US"/>
        </w:rPr>
        <w:lastRenderedPageBreak/>
        <w:t xml:space="preserve">El </w:t>
      </w:r>
      <w:r w:rsidR="00985A27" w:rsidRPr="009F56A3">
        <w:rPr>
          <w:lang w:val="es-US"/>
        </w:rPr>
        <w:t>5</w:t>
      </w:r>
      <w:r w:rsidRPr="009F56A3">
        <w:rPr>
          <w:lang w:val="es-US"/>
        </w:rPr>
        <w:t xml:space="preserve"> de abril de </w:t>
      </w:r>
      <w:r w:rsidR="00985A27" w:rsidRPr="009F56A3">
        <w:rPr>
          <w:lang w:val="es-US"/>
        </w:rPr>
        <w:t>2023</w:t>
      </w:r>
    </w:p>
    <w:p w14:paraId="5128F627" w14:textId="1F54CC04" w:rsidR="00985A27" w:rsidRPr="009F56A3" w:rsidRDefault="00985A27" w:rsidP="0056574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1170"/>
        <w:rPr>
          <w:lang w:val="es-US"/>
        </w:rPr>
      </w:pPr>
      <w:r w:rsidRPr="009F56A3">
        <w:rPr>
          <w:lang w:val="es-US"/>
        </w:rPr>
        <w:t xml:space="preserve">65 </w:t>
      </w:r>
      <w:r w:rsidR="000312E9" w:rsidRPr="009F56A3">
        <w:rPr>
          <w:lang w:val="es-US"/>
        </w:rPr>
        <w:t>niños</w:t>
      </w:r>
      <w:r w:rsidRPr="009F56A3">
        <w:rPr>
          <w:lang w:val="es-US"/>
        </w:rPr>
        <w:t xml:space="preserve"> – </w:t>
      </w:r>
      <w:r w:rsidR="000312E9" w:rsidRPr="009F56A3">
        <w:rPr>
          <w:lang w:val="es-US"/>
        </w:rPr>
        <w:t xml:space="preserve">Escuela de los sordos: </w:t>
      </w:r>
      <w:r w:rsidRPr="009F56A3">
        <w:rPr>
          <w:lang w:val="es-US"/>
        </w:rPr>
        <w:t xml:space="preserve"> P</w:t>
      </w:r>
      <w:r w:rsidR="000312E9" w:rsidRPr="009F56A3">
        <w:rPr>
          <w:lang w:val="es-US"/>
        </w:rPr>
        <w:t xml:space="preserve">reescolar a </w:t>
      </w:r>
      <w:r w:rsidR="00727BAE" w:rsidRPr="009F56A3">
        <w:rPr>
          <w:lang w:val="es-US"/>
        </w:rPr>
        <w:t>2 (</w:t>
      </w:r>
      <w:r w:rsidR="000312E9" w:rsidRPr="009F56A3">
        <w:rPr>
          <w:lang w:val="es-US"/>
        </w:rPr>
        <w:t xml:space="preserve">Grados </w:t>
      </w:r>
      <w:r w:rsidR="00727BAE" w:rsidRPr="009F56A3">
        <w:rPr>
          <w:lang w:val="es-US"/>
        </w:rPr>
        <w:t>3-4</w:t>
      </w:r>
      <w:r w:rsidR="00326BCA" w:rsidRPr="009F56A3">
        <w:rPr>
          <w:vertAlign w:val="superscript"/>
          <w:lang w:val="es-US"/>
        </w:rPr>
        <w:t>t</w:t>
      </w:r>
      <w:r w:rsidR="000312E9" w:rsidRPr="009F56A3">
        <w:rPr>
          <w:vertAlign w:val="superscript"/>
          <w:lang w:val="es-US"/>
        </w:rPr>
        <w:t>o</w:t>
      </w:r>
      <w:r w:rsidR="00326BCA" w:rsidRPr="009F56A3">
        <w:rPr>
          <w:lang w:val="es-US"/>
        </w:rPr>
        <w:t xml:space="preserve"> grade</w:t>
      </w:r>
      <w:r w:rsidR="00727BAE" w:rsidRPr="009F56A3">
        <w:rPr>
          <w:lang w:val="es-US"/>
        </w:rPr>
        <w:t xml:space="preserve"> </w:t>
      </w:r>
      <w:r w:rsidR="000312E9" w:rsidRPr="009F56A3">
        <w:rPr>
          <w:lang w:val="es-US"/>
        </w:rPr>
        <w:t>añadido después de la reunión</w:t>
      </w:r>
      <w:r w:rsidR="00727BAE" w:rsidRPr="009F56A3">
        <w:rPr>
          <w:lang w:val="es-US"/>
        </w:rPr>
        <w:t>)</w:t>
      </w:r>
      <w:r w:rsidRPr="009F56A3">
        <w:rPr>
          <w:lang w:val="es-US"/>
        </w:rPr>
        <w:t xml:space="preserve">, </w:t>
      </w:r>
      <w:r w:rsidR="000312E9" w:rsidRPr="009F56A3">
        <w:rPr>
          <w:lang w:val="es-US"/>
        </w:rPr>
        <w:t>Escuela de los ciegos: Preesco</w:t>
      </w:r>
      <w:r w:rsidR="005A7B2C" w:rsidRPr="009F56A3">
        <w:rPr>
          <w:lang w:val="es-US"/>
        </w:rPr>
        <w:t>lar</w:t>
      </w:r>
      <w:r w:rsidR="000312E9" w:rsidRPr="009F56A3">
        <w:rPr>
          <w:lang w:val="es-US"/>
        </w:rPr>
        <w:t xml:space="preserve"> a 4</w:t>
      </w:r>
      <w:r w:rsidR="000312E9" w:rsidRPr="009F56A3">
        <w:rPr>
          <w:vertAlign w:val="superscript"/>
          <w:lang w:val="es-US"/>
        </w:rPr>
        <w:t>to</w:t>
      </w:r>
      <w:r w:rsidRPr="009F56A3">
        <w:rPr>
          <w:lang w:val="es-US"/>
        </w:rPr>
        <w:t xml:space="preserve">, </w:t>
      </w:r>
      <w:r w:rsidR="000312E9" w:rsidRPr="009F56A3">
        <w:rPr>
          <w:lang w:val="es-US"/>
        </w:rPr>
        <w:t>Programa de Servicios de Alcance,</w:t>
      </w:r>
      <w:r w:rsidRPr="009F56A3">
        <w:rPr>
          <w:lang w:val="es-US"/>
        </w:rPr>
        <w:t xml:space="preserve"> </w:t>
      </w:r>
      <w:r w:rsidR="000312E9" w:rsidRPr="009F56A3">
        <w:rPr>
          <w:lang w:val="es-US"/>
        </w:rPr>
        <w:t xml:space="preserve">edades </w:t>
      </w:r>
      <w:r w:rsidRPr="009F56A3">
        <w:rPr>
          <w:lang w:val="es-US"/>
        </w:rPr>
        <w:t xml:space="preserve">0-4 </w:t>
      </w:r>
    </w:p>
    <w:p w14:paraId="2F0EDB3C" w14:textId="019D32EE" w:rsidR="00985A27" w:rsidRPr="009F56A3" w:rsidRDefault="000312E9" w:rsidP="0056574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1170"/>
        <w:rPr>
          <w:lang w:val="es-US"/>
        </w:rPr>
      </w:pPr>
      <w:r w:rsidRPr="002A7D46">
        <w:rPr>
          <w:lang w:val="en-US"/>
        </w:rPr>
        <w:t xml:space="preserve">El Club de </w:t>
      </w:r>
      <w:r w:rsidR="0003690A" w:rsidRPr="002A7D46">
        <w:rPr>
          <w:lang w:val="en-US"/>
        </w:rPr>
        <w:t>Plains and Peak</w:t>
      </w:r>
      <w:r w:rsidR="00985A27" w:rsidRPr="002A7D46">
        <w:rPr>
          <w:lang w:val="en-US"/>
        </w:rPr>
        <w:t xml:space="preserve"> </w:t>
      </w:r>
      <w:proofErr w:type="spellStart"/>
      <w:r w:rsidR="00985A27" w:rsidRPr="00401587">
        <w:rPr>
          <w:lang w:val="es-US"/>
        </w:rPr>
        <w:t>Pioneers</w:t>
      </w:r>
      <w:proofErr w:type="spellEnd"/>
      <w:r w:rsidR="00985A27" w:rsidRPr="00401587">
        <w:rPr>
          <w:lang w:val="es-US"/>
        </w:rPr>
        <w:t xml:space="preserve"> prepar</w:t>
      </w:r>
      <w:r w:rsidRPr="00401587">
        <w:rPr>
          <w:lang w:val="es-US"/>
        </w:rPr>
        <w:t xml:space="preserve">ará </w:t>
      </w:r>
      <w:r w:rsidR="00985A27" w:rsidRPr="00401587">
        <w:rPr>
          <w:lang w:val="es-US"/>
        </w:rPr>
        <w:t xml:space="preserve">50 </w:t>
      </w:r>
      <w:r w:rsidRPr="00401587">
        <w:rPr>
          <w:lang w:val="es-US"/>
        </w:rPr>
        <w:t>canastas</w:t>
      </w:r>
      <w:r w:rsidR="00985A27" w:rsidRPr="002A7D46">
        <w:rPr>
          <w:lang w:val="en-US"/>
        </w:rPr>
        <w:t xml:space="preserve">. </w:t>
      </w:r>
      <w:r w:rsidR="005A7B2C" w:rsidRPr="009F56A3">
        <w:rPr>
          <w:lang w:val="es-US"/>
        </w:rPr>
        <w:t>Debate sobre la posibilidad de que PSO proporcione otras 15.  (Los miembros del club crearán otras 15 cestas. No es necesario pagarles).</w:t>
      </w:r>
    </w:p>
    <w:p w14:paraId="7720EFF9" w14:textId="4492D825" w:rsidR="00985A27" w:rsidRPr="009F56A3" w:rsidRDefault="005A7B2C" w:rsidP="0056574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1170"/>
        <w:rPr>
          <w:lang w:val="es-US"/>
        </w:rPr>
      </w:pPr>
      <w:r w:rsidRPr="009F56A3">
        <w:rPr>
          <w:lang w:val="es-US"/>
        </w:rPr>
        <w:t>Solicitud para un evento de Búsqueda de huevos para toda la escuela con estudiantes mayores haciendo actividades apropiadas para su edad. Jess enviará un mensaje con esta solicitud.</w:t>
      </w:r>
    </w:p>
    <w:p w14:paraId="655C614E" w14:textId="51B91625" w:rsidR="0060517E" w:rsidRPr="009F56A3" w:rsidRDefault="005A7B2C" w:rsidP="005657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1170"/>
        <w:rPr>
          <w:b/>
          <w:bCs/>
          <w:lang w:val="es-US"/>
        </w:rPr>
      </w:pPr>
      <w:r w:rsidRPr="009F56A3">
        <w:rPr>
          <w:b/>
          <w:bCs/>
          <w:lang w:val="es-US"/>
        </w:rPr>
        <w:t xml:space="preserve">Noche de </w:t>
      </w:r>
      <w:r w:rsidR="00985A27" w:rsidRPr="009F56A3">
        <w:rPr>
          <w:b/>
          <w:bCs/>
          <w:lang w:val="es-US"/>
        </w:rPr>
        <w:t>Pa</w:t>
      </w:r>
      <w:r w:rsidRPr="009F56A3">
        <w:rPr>
          <w:b/>
          <w:bCs/>
          <w:lang w:val="es-US"/>
        </w:rPr>
        <w:t>d</w:t>
      </w:r>
      <w:r w:rsidR="00985A27" w:rsidRPr="009F56A3">
        <w:rPr>
          <w:b/>
          <w:bCs/>
          <w:lang w:val="es-US"/>
        </w:rPr>
        <w:t>re</w:t>
      </w:r>
      <w:r w:rsidRPr="009F56A3">
        <w:rPr>
          <w:b/>
          <w:bCs/>
          <w:lang w:val="es-US"/>
        </w:rPr>
        <w:t xml:space="preserve">s en </w:t>
      </w:r>
      <w:r w:rsidR="00985A27" w:rsidRPr="009F56A3">
        <w:rPr>
          <w:b/>
          <w:bCs/>
          <w:lang w:val="es-US"/>
        </w:rPr>
        <w:t>campus:</w:t>
      </w:r>
    </w:p>
    <w:p w14:paraId="01BCAA45" w14:textId="7878D44C" w:rsidR="00985A27" w:rsidRPr="009F56A3" w:rsidRDefault="005A7B2C" w:rsidP="0056574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1170"/>
        <w:rPr>
          <w:lang w:val="es-US"/>
        </w:rPr>
      </w:pPr>
      <w:r w:rsidRPr="009F56A3">
        <w:rPr>
          <w:lang w:val="es-US"/>
        </w:rPr>
        <w:t xml:space="preserve">Los Coordinadores de Participación Familiar Becky Fulton (Escuela para Ciegos) y David </w:t>
      </w:r>
      <w:proofErr w:type="spellStart"/>
      <w:r w:rsidRPr="009F56A3">
        <w:rPr>
          <w:lang w:val="es-US"/>
        </w:rPr>
        <w:t>Holder</w:t>
      </w:r>
      <w:proofErr w:type="spellEnd"/>
      <w:r w:rsidRPr="009F56A3">
        <w:rPr>
          <w:lang w:val="es-US"/>
        </w:rPr>
        <w:t xml:space="preserve"> (Escuela para Sordos) se reunirán con Kathy Emter, el 17 de marzo de 2023, para discutir una Noche de Padres en conjunción con las noches de Reunión de Responsabilidad.</w:t>
      </w:r>
    </w:p>
    <w:p w14:paraId="6939D86B" w14:textId="0572F083" w:rsidR="0060517E" w:rsidRPr="009F56A3" w:rsidRDefault="006F2483" w:rsidP="00565740">
      <w:pPr>
        <w:pStyle w:val="Heading2"/>
        <w:ind w:left="-360" w:right="-1170"/>
        <w:rPr>
          <w:lang w:val="es-US"/>
        </w:rPr>
      </w:pPr>
      <w:r w:rsidRPr="009F56A3">
        <w:rPr>
          <w:lang w:val="es-US"/>
        </w:rPr>
        <w:t>Ne</w:t>
      </w:r>
      <w:r w:rsidR="005A7B2C" w:rsidRPr="009F56A3">
        <w:rPr>
          <w:lang w:val="es-US"/>
        </w:rPr>
        <w:t>gocios nuevos</w:t>
      </w:r>
    </w:p>
    <w:p w14:paraId="6B306460" w14:textId="10501DF8" w:rsidR="0060517E" w:rsidRPr="009F56A3" w:rsidRDefault="005A7B2C" w:rsidP="00565740">
      <w:pPr>
        <w:numPr>
          <w:ilvl w:val="0"/>
          <w:numId w:val="5"/>
        </w:numPr>
        <w:spacing w:before="0"/>
        <w:ind w:left="-360" w:right="-1170"/>
        <w:rPr>
          <w:lang w:val="es-US"/>
        </w:rPr>
      </w:pPr>
      <w:bookmarkStart w:id="11" w:name="_heading=h.17dp8vu" w:colFirst="0" w:colLast="0"/>
      <w:bookmarkStart w:id="12" w:name="_heading=h.dhd48i35vq8s" w:colFirst="0" w:colLast="0"/>
      <w:bookmarkEnd w:id="11"/>
      <w:bookmarkEnd w:id="12"/>
      <w:r w:rsidRPr="009F56A3">
        <w:rPr>
          <w:lang w:val="es-US"/>
        </w:rPr>
        <w:t>Los p</w:t>
      </w:r>
      <w:r w:rsidR="000D5A5F" w:rsidRPr="009F56A3">
        <w:rPr>
          <w:lang w:val="es-US"/>
        </w:rPr>
        <w:t>a</w:t>
      </w:r>
      <w:r w:rsidRPr="009F56A3">
        <w:rPr>
          <w:lang w:val="es-US"/>
        </w:rPr>
        <w:t>d</w:t>
      </w:r>
      <w:r w:rsidR="000D5A5F" w:rsidRPr="009F56A3">
        <w:rPr>
          <w:lang w:val="es-US"/>
        </w:rPr>
        <w:t xml:space="preserve">res </w:t>
      </w:r>
      <w:r w:rsidRPr="009F56A3">
        <w:rPr>
          <w:lang w:val="es-US"/>
        </w:rPr>
        <w:t>como voluntarios</w:t>
      </w:r>
    </w:p>
    <w:p w14:paraId="3A87991B" w14:textId="587B1C90" w:rsidR="0060517E" w:rsidRPr="009F56A3" w:rsidRDefault="005A7B2C" w:rsidP="00565740">
      <w:pPr>
        <w:numPr>
          <w:ilvl w:val="1"/>
          <w:numId w:val="5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 xml:space="preserve">El objetivo es crear un </w:t>
      </w:r>
      <w:r w:rsidR="000D5A5F" w:rsidRPr="009F56A3">
        <w:rPr>
          <w:lang w:val="es-US"/>
        </w:rPr>
        <w:t>grup</w:t>
      </w:r>
      <w:r w:rsidRPr="009F56A3">
        <w:rPr>
          <w:lang w:val="es-US"/>
        </w:rPr>
        <w:t xml:space="preserve">o de voluntarios para ayudar con </w:t>
      </w:r>
      <w:r w:rsidR="007A6C4E" w:rsidRPr="009F56A3">
        <w:rPr>
          <w:lang w:val="es-US"/>
        </w:rPr>
        <w:t>el servicio de autobús, el almuerzo</w:t>
      </w:r>
      <w:r w:rsidR="000D5A5F" w:rsidRPr="009F56A3">
        <w:rPr>
          <w:lang w:val="es-US"/>
        </w:rPr>
        <w:t>,</w:t>
      </w:r>
      <w:r w:rsidR="007A6C4E" w:rsidRPr="009F56A3">
        <w:rPr>
          <w:lang w:val="es-US"/>
        </w:rPr>
        <w:t xml:space="preserve"> hora de recreo y más</w:t>
      </w:r>
      <w:r w:rsidR="000D5A5F" w:rsidRPr="009F56A3">
        <w:rPr>
          <w:lang w:val="es-US"/>
        </w:rPr>
        <w:t xml:space="preserve">. </w:t>
      </w:r>
    </w:p>
    <w:p w14:paraId="7F097FBD" w14:textId="607963FD" w:rsidR="0060517E" w:rsidRPr="009F56A3" w:rsidRDefault="000D5A5F" w:rsidP="00565740">
      <w:pPr>
        <w:numPr>
          <w:ilvl w:val="1"/>
          <w:numId w:val="5"/>
        </w:numPr>
        <w:spacing w:before="0"/>
        <w:ind w:left="-360" w:right="-1170"/>
        <w:rPr>
          <w:lang w:val="es-US"/>
        </w:rPr>
      </w:pPr>
      <w:bookmarkStart w:id="13" w:name="_heading=h.z24glqkyx33j" w:colFirst="0" w:colLast="0"/>
      <w:bookmarkEnd w:id="13"/>
      <w:r w:rsidRPr="009F56A3">
        <w:rPr>
          <w:lang w:val="es-US"/>
        </w:rPr>
        <w:t xml:space="preserve">Jessica Lee </w:t>
      </w:r>
      <w:r w:rsidR="007A6C4E" w:rsidRPr="009F56A3">
        <w:rPr>
          <w:lang w:val="es-US"/>
        </w:rPr>
        <w:t xml:space="preserve">hablará con la </w:t>
      </w:r>
      <w:r w:rsidRPr="009F56A3">
        <w:rPr>
          <w:lang w:val="es-US"/>
        </w:rPr>
        <w:t>Superintendent</w:t>
      </w:r>
      <w:r w:rsidR="007A6C4E" w:rsidRPr="009F56A3">
        <w:rPr>
          <w:lang w:val="es-US"/>
        </w:rPr>
        <w:t>e Interina</w:t>
      </w:r>
      <w:r w:rsidRPr="009F56A3">
        <w:rPr>
          <w:lang w:val="es-US"/>
        </w:rPr>
        <w:t xml:space="preserve"> Spangler </w:t>
      </w:r>
      <w:r w:rsidR="007A6C4E" w:rsidRPr="009F56A3">
        <w:rPr>
          <w:lang w:val="es-US"/>
        </w:rPr>
        <w:t>sobre las políticas de voluntariado</w:t>
      </w:r>
      <w:r w:rsidRPr="009F56A3">
        <w:rPr>
          <w:lang w:val="es-US"/>
        </w:rPr>
        <w:t>.</w:t>
      </w:r>
    </w:p>
    <w:p w14:paraId="2A767B2F" w14:textId="42C0EA20" w:rsidR="0060517E" w:rsidRPr="009F56A3" w:rsidRDefault="000D5A5F" w:rsidP="00565740">
      <w:pPr>
        <w:numPr>
          <w:ilvl w:val="1"/>
          <w:numId w:val="5"/>
        </w:numPr>
        <w:spacing w:before="0"/>
        <w:ind w:left="-360" w:right="-1170"/>
        <w:rPr>
          <w:lang w:val="es-US"/>
        </w:rPr>
      </w:pPr>
      <w:bookmarkStart w:id="14" w:name="_heading=h.jh6d00gg3mkf" w:colFirst="0" w:colLast="0"/>
      <w:bookmarkEnd w:id="14"/>
      <w:r w:rsidRPr="009F56A3">
        <w:rPr>
          <w:lang w:val="es-US"/>
        </w:rPr>
        <w:t xml:space="preserve">Diane Taylor </w:t>
      </w:r>
      <w:r w:rsidR="007A6C4E" w:rsidRPr="009F56A3">
        <w:rPr>
          <w:lang w:val="es-US"/>
        </w:rPr>
        <w:t xml:space="preserve">describió el proceso de voluntariado, </w:t>
      </w:r>
      <w:r w:rsidRPr="009F56A3">
        <w:rPr>
          <w:lang w:val="es-US"/>
        </w:rPr>
        <w:t>inclu</w:t>
      </w:r>
      <w:r w:rsidR="007A6C4E" w:rsidRPr="009F56A3">
        <w:rPr>
          <w:lang w:val="es-US"/>
        </w:rPr>
        <w:t xml:space="preserve">yendo la solicitud, el papeleo de verificación de </w:t>
      </w:r>
      <w:r w:rsidR="000339DA">
        <w:rPr>
          <w:lang w:val="es-US"/>
        </w:rPr>
        <w:t>currículum</w:t>
      </w:r>
      <w:r w:rsidR="007A6C4E" w:rsidRPr="009F56A3">
        <w:rPr>
          <w:lang w:val="es-US"/>
        </w:rPr>
        <w:t xml:space="preserve"> y cuotas y </w:t>
      </w:r>
      <w:r w:rsidR="004C75E8">
        <w:rPr>
          <w:lang w:val="es-US"/>
        </w:rPr>
        <w:t xml:space="preserve">la </w:t>
      </w:r>
      <w:r w:rsidR="007A6C4E" w:rsidRPr="009F56A3">
        <w:rPr>
          <w:lang w:val="es-US"/>
        </w:rPr>
        <w:t xml:space="preserve">verificación de </w:t>
      </w:r>
      <w:r w:rsidRPr="009F56A3">
        <w:rPr>
          <w:lang w:val="es-US"/>
        </w:rPr>
        <w:t>referenc</w:t>
      </w:r>
      <w:r w:rsidR="007A6C4E" w:rsidRPr="009F56A3">
        <w:rPr>
          <w:lang w:val="es-US"/>
        </w:rPr>
        <w:t xml:space="preserve">ia. </w:t>
      </w:r>
      <w:r w:rsidRPr="009F56A3">
        <w:rPr>
          <w:lang w:val="es-US"/>
        </w:rPr>
        <w:t xml:space="preserve">Diane </w:t>
      </w:r>
      <w:r w:rsidR="007A6C4E" w:rsidRPr="009F56A3">
        <w:rPr>
          <w:lang w:val="es-US"/>
        </w:rPr>
        <w:t xml:space="preserve">enviará por correo electrónico una solicitud a cada asistente para que puedan ver el formulario. </w:t>
      </w:r>
    </w:p>
    <w:p w14:paraId="682714E9" w14:textId="3EF76E2A" w:rsidR="00CC5657" w:rsidRPr="009F56A3" w:rsidRDefault="007A6C4E" w:rsidP="00565740">
      <w:pPr>
        <w:numPr>
          <w:ilvl w:val="0"/>
          <w:numId w:val="5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>Repuesta de e</w:t>
      </w:r>
      <w:r w:rsidR="00CC5657" w:rsidRPr="009F56A3">
        <w:rPr>
          <w:lang w:val="es-US"/>
        </w:rPr>
        <w:t>mergenc</w:t>
      </w:r>
      <w:r w:rsidRPr="009F56A3">
        <w:rPr>
          <w:lang w:val="es-US"/>
        </w:rPr>
        <w:t xml:space="preserve">ia en </w:t>
      </w:r>
      <w:r w:rsidR="00A237DE" w:rsidRPr="009F56A3">
        <w:rPr>
          <w:lang w:val="es-US"/>
        </w:rPr>
        <w:t xml:space="preserve">CSDB </w:t>
      </w:r>
      <w:r w:rsidRPr="009F56A3">
        <w:rPr>
          <w:lang w:val="es-US"/>
        </w:rPr>
        <w:t>y la guía f</w:t>
      </w:r>
      <w:r w:rsidR="00A237DE" w:rsidRPr="009F56A3">
        <w:rPr>
          <w:lang w:val="es-US"/>
        </w:rPr>
        <w:t>amil</w:t>
      </w:r>
      <w:r w:rsidRPr="009F56A3">
        <w:rPr>
          <w:lang w:val="es-US"/>
        </w:rPr>
        <w:t>iar.</w:t>
      </w:r>
    </w:p>
    <w:p w14:paraId="63A7CDD7" w14:textId="789F2D00" w:rsidR="00184C0C" w:rsidRPr="009F56A3" w:rsidRDefault="007A6C4E" w:rsidP="00565740">
      <w:pPr>
        <w:numPr>
          <w:ilvl w:val="1"/>
          <w:numId w:val="5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>Los asistentes revisaron la Información de Emergencia Escolar</w:t>
      </w:r>
      <w:r w:rsidR="00184C0C" w:rsidRPr="009F56A3">
        <w:rPr>
          <w:lang w:val="es-US"/>
        </w:rPr>
        <w:t>: Gu</w:t>
      </w:r>
      <w:r w:rsidRPr="009F56A3">
        <w:rPr>
          <w:lang w:val="es-US"/>
        </w:rPr>
        <w:t xml:space="preserve">ía para </w:t>
      </w:r>
      <w:r w:rsidR="00184C0C" w:rsidRPr="009F56A3">
        <w:rPr>
          <w:lang w:val="es-US"/>
        </w:rPr>
        <w:t>Famili</w:t>
      </w:r>
      <w:r w:rsidRPr="009F56A3">
        <w:rPr>
          <w:lang w:val="es-US"/>
        </w:rPr>
        <w:t>a</w:t>
      </w:r>
      <w:r w:rsidR="00184C0C" w:rsidRPr="009F56A3">
        <w:rPr>
          <w:lang w:val="es-US"/>
        </w:rPr>
        <w:t>s</w:t>
      </w:r>
      <w:r w:rsidR="0091737C" w:rsidRPr="009F56A3">
        <w:rPr>
          <w:lang w:val="es-US"/>
        </w:rPr>
        <w:t xml:space="preserve"> </w:t>
      </w:r>
      <w:r w:rsidRPr="009F56A3">
        <w:rPr>
          <w:lang w:val="es-US"/>
        </w:rPr>
        <w:t xml:space="preserve">y animaron a enviarla a todas las </w:t>
      </w:r>
      <w:r w:rsidR="0091737C" w:rsidRPr="009F56A3">
        <w:rPr>
          <w:lang w:val="es-US"/>
        </w:rPr>
        <w:t>famili</w:t>
      </w:r>
      <w:r w:rsidRPr="009F56A3">
        <w:rPr>
          <w:lang w:val="es-US"/>
        </w:rPr>
        <w:t>a</w:t>
      </w:r>
      <w:r w:rsidR="0091737C" w:rsidRPr="009F56A3">
        <w:rPr>
          <w:lang w:val="es-US"/>
        </w:rPr>
        <w:t>s.</w:t>
      </w:r>
    </w:p>
    <w:p w14:paraId="2D9D2AAD" w14:textId="47F228C1" w:rsidR="0091737C" w:rsidRPr="009F56A3" w:rsidRDefault="007A6C4E" w:rsidP="00565740">
      <w:pPr>
        <w:numPr>
          <w:ilvl w:val="1"/>
          <w:numId w:val="5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 xml:space="preserve">Se discutió sobre los procesos y notificaciones de simulacros de emergencia. </w:t>
      </w:r>
    </w:p>
    <w:p w14:paraId="23CD965E" w14:textId="49479AC6" w:rsidR="00A237DE" w:rsidRPr="009F56A3" w:rsidRDefault="00562E22" w:rsidP="00565740">
      <w:pPr>
        <w:numPr>
          <w:ilvl w:val="0"/>
          <w:numId w:val="5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>S</w:t>
      </w:r>
      <w:r w:rsidR="007A6C4E" w:rsidRPr="009F56A3">
        <w:rPr>
          <w:lang w:val="es-US"/>
        </w:rPr>
        <w:t>emana de agradecimiento al personal</w:t>
      </w:r>
    </w:p>
    <w:p w14:paraId="444248CB" w14:textId="4E060F7B" w:rsidR="00A237DE" w:rsidRPr="009F56A3" w:rsidRDefault="007A6C4E" w:rsidP="00565740">
      <w:pPr>
        <w:numPr>
          <w:ilvl w:val="1"/>
          <w:numId w:val="5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>Primera semana de mayo</w:t>
      </w:r>
      <w:r w:rsidR="00DA2B01" w:rsidRPr="009F56A3">
        <w:rPr>
          <w:lang w:val="es-US"/>
        </w:rPr>
        <w:t>: sug</w:t>
      </w:r>
      <w:r w:rsidRPr="009F56A3">
        <w:rPr>
          <w:lang w:val="es-US"/>
        </w:rPr>
        <w:t xml:space="preserve">erencia de pedir a los padres </w:t>
      </w:r>
      <w:r w:rsidR="00DA2B01" w:rsidRPr="009F56A3">
        <w:rPr>
          <w:lang w:val="es-US"/>
        </w:rPr>
        <w:t>dona</w:t>
      </w:r>
      <w:r w:rsidRPr="009F56A3">
        <w:rPr>
          <w:lang w:val="es-US"/>
        </w:rPr>
        <w:t>ciones de bocadillos</w:t>
      </w:r>
      <w:r w:rsidR="00506F5D" w:rsidRPr="009F56A3">
        <w:rPr>
          <w:lang w:val="es-US"/>
        </w:rPr>
        <w:t>.</w:t>
      </w:r>
    </w:p>
    <w:p w14:paraId="489F2EE2" w14:textId="7E500903" w:rsidR="006079AD" w:rsidRPr="009F56A3" w:rsidRDefault="00506F5D" w:rsidP="00565740">
      <w:pPr>
        <w:numPr>
          <w:ilvl w:val="1"/>
          <w:numId w:val="5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 xml:space="preserve">PSO </w:t>
      </w:r>
      <w:r w:rsidR="007A6C4E" w:rsidRPr="009F56A3">
        <w:rPr>
          <w:lang w:val="es-US"/>
        </w:rPr>
        <w:t xml:space="preserve">dejará alimentos en cada </w:t>
      </w:r>
      <w:r w:rsidRPr="009F56A3">
        <w:rPr>
          <w:lang w:val="es-US"/>
        </w:rPr>
        <w:t>depart</w:t>
      </w:r>
      <w:r w:rsidR="007A6C4E" w:rsidRPr="009F56A3">
        <w:rPr>
          <w:lang w:val="es-US"/>
        </w:rPr>
        <w:t>a</w:t>
      </w:r>
      <w:r w:rsidRPr="009F56A3">
        <w:rPr>
          <w:lang w:val="es-US"/>
        </w:rPr>
        <w:t>ment</w:t>
      </w:r>
      <w:r w:rsidR="007A6C4E" w:rsidRPr="009F56A3">
        <w:rPr>
          <w:lang w:val="es-US"/>
        </w:rPr>
        <w:t>o como agradecimiento.</w:t>
      </w:r>
    </w:p>
    <w:p w14:paraId="3B082795" w14:textId="361C5429" w:rsidR="006079AD" w:rsidRPr="009F56A3" w:rsidRDefault="007A6C4E" w:rsidP="00565740">
      <w:pPr>
        <w:numPr>
          <w:ilvl w:val="0"/>
          <w:numId w:val="5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 xml:space="preserve">Reuniones en estilo </w:t>
      </w:r>
      <w:r w:rsidR="006079AD" w:rsidRPr="009F56A3">
        <w:rPr>
          <w:lang w:val="es-US"/>
        </w:rPr>
        <w:t>h</w:t>
      </w:r>
      <w:r w:rsidRPr="009F56A3">
        <w:rPr>
          <w:lang w:val="es-US"/>
        </w:rPr>
        <w:t>íbrido.</w:t>
      </w:r>
    </w:p>
    <w:p w14:paraId="2B2D0580" w14:textId="18D7E857" w:rsidR="006079AD" w:rsidRPr="009F56A3" w:rsidRDefault="006079AD" w:rsidP="00565740">
      <w:pPr>
        <w:numPr>
          <w:ilvl w:val="1"/>
          <w:numId w:val="5"/>
        </w:numPr>
        <w:spacing w:before="0"/>
        <w:ind w:left="-360" w:right="-1170"/>
        <w:rPr>
          <w:lang w:val="es-US"/>
        </w:rPr>
      </w:pPr>
      <w:r w:rsidRPr="009F56A3">
        <w:rPr>
          <w:lang w:val="es-US"/>
        </w:rPr>
        <w:t xml:space="preserve">Diane Taylor </w:t>
      </w:r>
      <w:r w:rsidR="009F56A3" w:rsidRPr="009F56A3">
        <w:rPr>
          <w:lang w:val="es-US"/>
        </w:rPr>
        <w:t xml:space="preserve">preguntará al </w:t>
      </w:r>
      <w:r w:rsidR="00E61714" w:rsidRPr="009F56A3">
        <w:rPr>
          <w:lang w:val="es-US"/>
        </w:rPr>
        <w:t>supervisor</w:t>
      </w:r>
      <w:r w:rsidR="009F56A3" w:rsidRPr="009F56A3">
        <w:rPr>
          <w:lang w:val="es-US"/>
        </w:rPr>
        <w:t xml:space="preserve"> de tecnología si es </w:t>
      </w:r>
      <w:r w:rsidR="000F5194" w:rsidRPr="009F56A3">
        <w:rPr>
          <w:lang w:val="es-US"/>
        </w:rPr>
        <w:t xml:space="preserve">posible </w:t>
      </w:r>
      <w:r w:rsidR="009F56A3" w:rsidRPr="009F56A3">
        <w:rPr>
          <w:lang w:val="es-US"/>
        </w:rPr>
        <w:t>e</w:t>
      </w:r>
      <w:r w:rsidR="000F5194" w:rsidRPr="009F56A3">
        <w:rPr>
          <w:lang w:val="es-US"/>
        </w:rPr>
        <w:t xml:space="preserve">n </w:t>
      </w:r>
      <w:proofErr w:type="spellStart"/>
      <w:r w:rsidR="000F5194" w:rsidRPr="009F56A3">
        <w:rPr>
          <w:lang w:val="es-US"/>
        </w:rPr>
        <w:t>Lions</w:t>
      </w:r>
      <w:proofErr w:type="spellEnd"/>
      <w:r w:rsidR="000F5194" w:rsidRPr="009F56A3">
        <w:rPr>
          <w:lang w:val="es-US"/>
        </w:rPr>
        <w:t xml:space="preserve"> Hall </w:t>
      </w:r>
      <w:r w:rsidR="009F56A3" w:rsidRPr="009F56A3">
        <w:rPr>
          <w:lang w:val="es-US"/>
        </w:rPr>
        <w:t>para la reunión de ab</w:t>
      </w:r>
      <w:r w:rsidR="000F5194" w:rsidRPr="009F56A3">
        <w:rPr>
          <w:lang w:val="es-US"/>
        </w:rPr>
        <w:t>ril</w:t>
      </w:r>
      <w:r w:rsidR="009F56A3" w:rsidRPr="009F56A3">
        <w:rPr>
          <w:lang w:val="es-US"/>
        </w:rPr>
        <w:t>.</w:t>
      </w:r>
    </w:p>
    <w:p w14:paraId="6BF4C088" w14:textId="630673EB" w:rsidR="005A7B2C" w:rsidRPr="009F56A3" w:rsidRDefault="005A7B2C" w:rsidP="00565740">
      <w:pPr>
        <w:ind w:left="-360" w:right="-1170"/>
        <w:rPr>
          <w:rFonts w:ascii="PT Sans Narrow" w:eastAsia="PT Sans Narrow" w:hAnsi="PT Sans Narrow" w:cs="PT Sans Narrow"/>
          <w:color w:val="008575"/>
          <w:sz w:val="32"/>
          <w:szCs w:val="32"/>
          <w:lang w:val="es-US"/>
        </w:rPr>
      </w:pPr>
      <w:bookmarkStart w:id="15" w:name="_heading=h.sld8s7700688" w:colFirst="0" w:colLast="0"/>
      <w:bookmarkStart w:id="16" w:name="_heading=h.3rdcrjn" w:colFirst="0" w:colLast="0"/>
      <w:bookmarkEnd w:id="15"/>
      <w:bookmarkEnd w:id="16"/>
      <w:r w:rsidRPr="009F56A3">
        <w:rPr>
          <w:rFonts w:ascii="PT Sans Narrow" w:eastAsia="PT Sans Narrow" w:hAnsi="PT Sans Narrow" w:cs="PT Sans Narrow"/>
          <w:color w:val="008575"/>
          <w:sz w:val="32"/>
          <w:szCs w:val="32"/>
          <w:lang w:val="es-US"/>
        </w:rPr>
        <w:t>Se levanta la sesión</w:t>
      </w:r>
    </w:p>
    <w:p w14:paraId="33CACECE" w14:textId="64C09158" w:rsidR="0060517E" w:rsidRPr="005A7B2C" w:rsidRDefault="005A7B2C" w:rsidP="00565740">
      <w:pPr>
        <w:ind w:left="-360" w:right="-1170"/>
        <w:rPr>
          <w:lang w:val="es-US"/>
        </w:rPr>
      </w:pPr>
      <w:r w:rsidRPr="009F56A3">
        <w:rPr>
          <w:b/>
          <w:lang w:val="es-US"/>
        </w:rPr>
        <w:lastRenderedPageBreak/>
        <w:t>Se levantó la sesión</w:t>
      </w:r>
      <w:r w:rsidR="006F2483" w:rsidRPr="009F56A3">
        <w:rPr>
          <w:b/>
          <w:lang w:val="es-US"/>
        </w:rPr>
        <w:t xml:space="preserve"> </w:t>
      </w:r>
      <w:r w:rsidR="006F2483" w:rsidRPr="009F56A3">
        <w:rPr>
          <w:lang w:val="es-US"/>
        </w:rPr>
        <w:t>(</w:t>
      </w:r>
      <w:r w:rsidR="000F5194" w:rsidRPr="009F56A3">
        <w:rPr>
          <w:lang w:val="es-US"/>
        </w:rPr>
        <w:t>Becky</w:t>
      </w:r>
      <w:r w:rsidR="006F2483" w:rsidRPr="009F56A3">
        <w:rPr>
          <w:lang w:val="es-US"/>
        </w:rPr>
        <w:t>: Mo</w:t>
      </w:r>
      <w:r w:rsidRPr="009F56A3">
        <w:rPr>
          <w:lang w:val="es-US"/>
        </w:rPr>
        <w:t>cionó</w:t>
      </w:r>
      <w:r w:rsidR="006F2483" w:rsidRPr="009F56A3">
        <w:rPr>
          <w:lang w:val="es-US"/>
        </w:rPr>
        <w:t xml:space="preserve">, </w:t>
      </w:r>
      <w:r w:rsidRPr="009F56A3">
        <w:rPr>
          <w:lang w:val="es-US"/>
        </w:rPr>
        <w:t>Mónica</w:t>
      </w:r>
      <w:r w:rsidR="006F2483" w:rsidRPr="009F56A3">
        <w:rPr>
          <w:lang w:val="es-US"/>
        </w:rPr>
        <w:t>: Sec</w:t>
      </w:r>
      <w:r w:rsidRPr="009F56A3">
        <w:rPr>
          <w:lang w:val="es-US"/>
        </w:rPr>
        <w:t>undo mo</w:t>
      </w:r>
      <w:r w:rsidRPr="005A7B2C">
        <w:rPr>
          <w:lang w:val="es-US"/>
        </w:rPr>
        <w:t>ció</w:t>
      </w:r>
      <w:r>
        <w:rPr>
          <w:lang w:val="es-US"/>
        </w:rPr>
        <w:t>n</w:t>
      </w:r>
      <w:r w:rsidR="006F2483" w:rsidRPr="005A7B2C">
        <w:rPr>
          <w:lang w:val="es-US"/>
        </w:rPr>
        <w:t>)</w:t>
      </w:r>
    </w:p>
    <w:sectPr w:rsidR="0060517E" w:rsidRPr="005A7B2C" w:rsidSect="00DA34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B624" w14:textId="77777777" w:rsidR="006F2483" w:rsidRDefault="006F2483">
      <w:pPr>
        <w:spacing w:before="0" w:line="240" w:lineRule="auto"/>
      </w:pPr>
      <w:r>
        <w:separator/>
      </w:r>
    </w:p>
  </w:endnote>
  <w:endnote w:type="continuationSeparator" w:id="0">
    <w:p w14:paraId="06E91068" w14:textId="77777777" w:rsidR="006F2483" w:rsidRDefault="006F24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8655" w14:textId="77777777" w:rsidR="0060517E" w:rsidRDefault="006F2483">
    <w:pPr>
      <w:jc w:val="center"/>
      <w:rPr>
        <w:color w:val="1C4587"/>
      </w:rPr>
    </w:pPr>
    <w:r>
      <w:rPr>
        <w:i/>
        <w:color w:val="1C4587"/>
      </w:rPr>
      <w:t>Supporting</w:t>
    </w:r>
    <w:r>
      <w:rPr>
        <w:color w:val="1C4587"/>
      </w:rPr>
      <w:t xml:space="preserve"> Colorado School for the Deaf and the Blind, Colorado Springs, Colorado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E6C6" w14:textId="77777777" w:rsidR="0060517E" w:rsidRDefault="00401587">
    <w:pPr>
      <w:pBdr>
        <w:top w:val="nil"/>
        <w:left w:val="nil"/>
        <w:bottom w:val="nil"/>
        <w:right w:val="nil"/>
        <w:between w:val="nil"/>
      </w:pBdr>
    </w:pPr>
    <w:r>
      <w:pict w14:anchorId="3E832013">
        <v:rect id="_x0000_i1025" style="width:0;height:1.5pt" o:hralign="center" o:hrstd="t" o:hr="t" fillcolor="#a0a0a0" stroked="f"/>
      </w:pict>
    </w:r>
  </w:p>
  <w:p w14:paraId="2ADD34E3" w14:textId="77777777" w:rsidR="0060517E" w:rsidRDefault="0060517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2F6E" w14:textId="77777777" w:rsidR="006F2483" w:rsidRDefault="006F2483">
      <w:pPr>
        <w:spacing w:before="0" w:line="240" w:lineRule="auto"/>
      </w:pPr>
      <w:r>
        <w:separator/>
      </w:r>
    </w:p>
  </w:footnote>
  <w:footnote w:type="continuationSeparator" w:id="0">
    <w:p w14:paraId="725F43CC" w14:textId="77777777" w:rsidR="006F2483" w:rsidRDefault="006F24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2550" w14:textId="77777777" w:rsidR="0060517E" w:rsidRDefault="006051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177C" w14:textId="77777777" w:rsidR="0060517E" w:rsidRDefault="0060517E">
    <w:pPr>
      <w:pBdr>
        <w:top w:val="nil"/>
        <w:left w:val="nil"/>
        <w:bottom w:val="nil"/>
        <w:right w:val="nil"/>
        <w:between w:val="nil"/>
      </w:pBdr>
      <w:spacing w:before="0"/>
      <w:rPr>
        <w:sz w:val="24"/>
        <w:szCs w:val="24"/>
      </w:rPr>
    </w:pPr>
  </w:p>
  <w:tbl>
    <w:tblPr>
      <w:tblStyle w:val="a2"/>
      <w:tblW w:w="10365" w:type="dxa"/>
      <w:jc w:val="center"/>
      <w:tblLayout w:type="fixed"/>
      <w:tblLook w:val="0600" w:firstRow="0" w:lastRow="0" w:firstColumn="0" w:lastColumn="0" w:noHBand="1" w:noVBand="1"/>
    </w:tblPr>
    <w:tblGrid>
      <w:gridCol w:w="9570"/>
      <w:gridCol w:w="795"/>
    </w:tblGrid>
    <w:tr w:rsidR="0060517E" w14:paraId="1360D79A" w14:textId="77777777">
      <w:trPr>
        <w:trHeight w:val="750"/>
        <w:jc w:val="center"/>
      </w:trPr>
      <w:tc>
        <w:tcPr>
          <w:tcW w:w="9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5B3EE60" w14:textId="77777777" w:rsidR="0060517E" w:rsidRDefault="006F24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240"/>
            </w:tabs>
            <w:spacing w:before="0" w:line="240" w:lineRule="auto"/>
            <w:rPr>
              <w:color w:val="1C4587"/>
              <w:sz w:val="24"/>
              <w:szCs w:val="24"/>
            </w:rPr>
          </w:pPr>
          <w:r>
            <w:rPr>
              <w:color w:val="1C4587"/>
              <w:sz w:val="24"/>
              <w:szCs w:val="24"/>
            </w:rPr>
            <w:tab/>
          </w: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 wp14:anchorId="0B5869F8" wp14:editId="59E5F5D5">
                <wp:simplePos x="0" y="0"/>
                <wp:positionH relativeFrom="column">
                  <wp:posOffset>2294467</wp:posOffset>
                </wp:positionH>
                <wp:positionV relativeFrom="paragraph">
                  <wp:posOffset>114300</wp:posOffset>
                </wp:positionV>
                <wp:extent cx="1510030" cy="1320800"/>
                <wp:effectExtent l="0" t="0" r="0" b="0"/>
                <wp:wrapSquare wrapText="bothSides" distT="114300" distB="114300" distL="114300" distR="114300"/>
                <wp:docPr id="30" name="Picture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4472" t="14445" r="24471" b="277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030" cy="132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2CCBC4E" w14:textId="77777777" w:rsidR="0060517E" w:rsidRDefault="006F2483">
          <w:pPr>
            <w:widowControl w:val="0"/>
            <w:spacing w:before="0" w:line="240" w:lineRule="auto"/>
            <w:rPr>
              <w:color w:val="1C4587"/>
              <w:sz w:val="24"/>
              <w:szCs w:val="24"/>
            </w:rPr>
          </w:pPr>
          <w:r>
            <w:rPr>
              <w:rFonts w:ascii="PT Sans Narrow" w:eastAsia="PT Sans Narrow" w:hAnsi="PT Sans Narrow" w:cs="PT Sans Narrow"/>
              <w:color w:val="1C4587"/>
              <w:sz w:val="28"/>
              <w:szCs w:val="28"/>
            </w:rPr>
            <w:fldChar w:fldCharType="begin"/>
          </w:r>
          <w:r>
            <w:rPr>
              <w:rFonts w:ascii="PT Sans Narrow" w:eastAsia="PT Sans Narrow" w:hAnsi="PT Sans Narrow" w:cs="PT Sans Narrow"/>
              <w:color w:val="1C4587"/>
              <w:sz w:val="28"/>
              <w:szCs w:val="28"/>
            </w:rPr>
            <w:instrText>PAGE</w:instrText>
          </w:r>
          <w:r>
            <w:rPr>
              <w:rFonts w:ascii="PT Sans Narrow" w:eastAsia="PT Sans Narrow" w:hAnsi="PT Sans Narrow" w:cs="PT Sans Narrow"/>
              <w:color w:val="1C4587"/>
              <w:sz w:val="28"/>
              <w:szCs w:val="28"/>
            </w:rPr>
            <w:fldChar w:fldCharType="separate"/>
          </w:r>
          <w:r w:rsidR="00164452">
            <w:rPr>
              <w:rFonts w:ascii="PT Sans Narrow" w:eastAsia="PT Sans Narrow" w:hAnsi="PT Sans Narrow" w:cs="PT Sans Narrow"/>
              <w:noProof/>
              <w:color w:val="1C4587"/>
              <w:sz w:val="28"/>
              <w:szCs w:val="28"/>
            </w:rPr>
            <w:t>1</w:t>
          </w:r>
          <w:r>
            <w:rPr>
              <w:rFonts w:ascii="PT Sans Narrow" w:eastAsia="PT Sans Narrow" w:hAnsi="PT Sans Narrow" w:cs="PT Sans Narrow"/>
              <w:color w:val="1C4587"/>
              <w:sz w:val="28"/>
              <w:szCs w:val="28"/>
            </w:rPr>
            <w:fldChar w:fldCharType="end"/>
          </w:r>
        </w:p>
      </w:tc>
    </w:tr>
  </w:tbl>
  <w:p w14:paraId="053BEB91" w14:textId="77777777" w:rsidR="0060517E" w:rsidRDefault="006F2483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6614C2B2" wp14:editId="457E0A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89689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89689"/>
                        <a:chOff x="2374200" y="3685150"/>
                        <a:chExt cx="5943600" cy="1897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374200" y="3685156"/>
                          <a:ext cx="5943600" cy="189689"/>
                          <a:chOff x="2374200" y="3685150"/>
                          <a:chExt cx="5943600" cy="189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374200" y="3685150"/>
                            <a:ext cx="5943600" cy="1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724E3F" w14:textId="77777777" w:rsidR="0060517E" w:rsidRDefault="0060517E">
                              <w:pPr>
                                <w:spacing w:before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374200" y="3685156"/>
                            <a:ext cx="5943600" cy="189689"/>
                            <a:chOff x="2374200" y="3685150"/>
                            <a:chExt cx="5943600" cy="1897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374200" y="3685150"/>
                              <a:ext cx="5943600" cy="18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EEF89C" w14:textId="77777777" w:rsidR="0060517E" w:rsidRDefault="0060517E">
                                <w:pPr>
                                  <w:spacing w:before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374200" y="3685156"/>
                              <a:ext cx="5943600" cy="189689"/>
                              <a:chOff x="0" y="2576325"/>
                              <a:chExt cx="5950800" cy="76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2576325"/>
                                <a:ext cx="59508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01D3AC" w14:textId="77777777" w:rsidR="0060517E" w:rsidRDefault="0060517E">
                                  <w:pPr>
                                    <w:spacing w:before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0" y="2614425"/>
                                <a:ext cx="45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CFE2F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458400" y="2614425"/>
                                <a:ext cx="91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6FA8D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1375500" y="2614425"/>
                                <a:ext cx="18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3D85C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3209400" y="2614425"/>
                                <a:ext cx="2741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1C4587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614C2B2" id="Group 18" o:spid="_x0000_s1026" style="position:absolute;margin-left:0;margin-top:0;width:468pt;height:14.95pt;z-index:251659264;mso-wrap-distance-left:0;mso-wrap-distance-right:0" coordorigin="23742,36851" coordsize="5943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">
              <v:group id="Group 1" o:spid="_x0000_s1027" style="position:absolute;left:23742;top:36851;width:59436;height:1897" coordorigin="23742,36851" coordsize="59436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3742;top:36851;width:59436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7724E3F" w14:textId="77777777" w:rsidR="0060517E" w:rsidRDefault="0060517E">
                        <w:pPr>
                          <w:spacing w:before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3742;top:36851;width:59436;height:1897" coordorigin="23742,36851" coordsize="59436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3742;top:36851;width:59436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EEEF89C" w14:textId="77777777" w:rsidR="0060517E" w:rsidRDefault="0060517E">
                          <w:pPr>
                            <w:spacing w:before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3742;top:36851;width:59436;height:1897" coordorigin=",25763" coordsize="5950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top:25763;width:5950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D01D3AC" w14:textId="77777777" w:rsidR="0060517E" w:rsidRDefault="0060517E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top:26144;width:45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" strokecolor="#cfe2f3" strokeweight="6pt">
                      <v:stroke startarrowwidth="narrow" startarrowlength="short" endarrowwidth="narrow" endarrowlength="short"/>
                    </v:shape>
                    <v:shape id="Straight Arrow Connector 8" o:spid="_x0000_s1034" type="#_x0000_t32" style="position:absolute;left:4584;top:26144;width:91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" strokecolor="#6fa8dc" strokeweight="6pt">
                      <v:stroke startarrowwidth="narrow" startarrowlength="short" endarrowwidth="narrow" endarrowlength="short"/>
                    </v:shape>
                    <v:shape id="Straight Arrow Connector 9" o:spid="_x0000_s1035" type="#_x0000_t32" style="position:absolute;left:13755;top:26144;width:18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" strokecolor="#3d85c6" strokeweight="6pt">
                      <v:stroke startarrowwidth="narrow" startarrowlength="short" endarrowwidth="narrow" endarrowlength="short"/>
                    </v:shape>
                    <v:shape id="Straight Arrow Connector 10" o:spid="_x0000_s1036" type="#_x0000_t32" style="position:absolute;left:32094;top:26144;width:274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" strokecolor="#1c4587" strokeweight="6pt">
                      <v:stroke startarrowwidth="narrow" startarrowlength="short" endarrowwidth="narrow" endarrowlength="short"/>
                    </v:shape>
                  </v:group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3FE3" w14:textId="77777777" w:rsidR="0060517E" w:rsidRDefault="0060517E">
    <w:pPr>
      <w:spacing w:before="0"/>
      <w:rPr>
        <w:sz w:val="24"/>
        <w:szCs w:val="24"/>
      </w:rPr>
    </w:pPr>
  </w:p>
  <w:p w14:paraId="0237C5A7" w14:textId="77777777" w:rsidR="0060517E" w:rsidRDefault="006F2483">
    <w:pPr>
      <w:spacing w:before="0"/>
      <w:rPr>
        <w:rFonts w:ascii="PT Sans Narrow" w:eastAsia="PT Sans Narrow" w:hAnsi="PT Sans Narrow" w:cs="PT Sans Narrow"/>
        <w:sz w:val="28"/>
        <w:szCs w:val="28"/>
      </w:rPr>
    </w:pPr>
    <w:r>
      <w:rPr>
        <w:noProof/>
        <w:sz w:val="24"/>
        <w:szCs w:val="24"/>
      </w:rPr>
      <w:drawing>
        <wp:inline distT="114300" distB="114300" distL="114300" distR="114300" wp14:anchorId="0F5615FC" wp14:editId="74962129">
          <wp:extent cx="5943600" cy="76200"/>
          <wp:effectExtent l="0" t="0" r="0" b="0"/>
          <wp:docPr id="31" name="Picture 31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57E5"/>
    <w:multiLevelType w:val="multilevel"/>
    <w:tmpl w:val="4594D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DD0BEC"/>
    <w:multiLevelType w:val="multilevel"/>
    <w:tmpl w:val="31F63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C5449A"/>
    <w:multiLevelType w:val="multilevel"/>
    <w:tmpl w:val="03D69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CA6601"/>
    <w:multiLevelType w:val="multilevel"/>
    <w:tmpl w:val="DC60D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C318DF"/>
    <w:multiLevelType w:val="multilevel"/>
    <w:tmpl w:val="C2D4C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0E795C"/>
    <w:multiLevelType w:val="multilevel"/>
    <w:tmpl w:val="2A4E6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2139809">
    <w:abstractNumId w:val="0"/>
  </w:num>
  <w:num w:numId="2" w16cid:durableId="2085636670">
    <w:abstractNumId w:val="4"/>
  </w:num>
  <w:num w:numId="3" w16cid:durableId="1664315273">
    <w:abstractNumId w:val="5"/>
  </w:num>
  <w:num w:numId="4" w16cid:durableId="1708605786">
    <w:abstractNumId w:val="2"/>
  </w:num>
  <w:num w:numId="5" w16cid:durableId="65959368">
    <w:abstractNumId w:val="1"/>
  </w:num>
  <w:num w:numId="6" w16cid:durableId="536237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7E"/>
    <w:rsid w:val="000312E9"/>
    <w:rsid w:val="000339DA"/>
    <w:rsid w:val="0003690A"/>
    <w:rsid w:val="000B2F80"/>
    <w:rsid w:val="000D5A5F"/>
    <w:rsid w:val="000E02E7"/>
    <w:rsid w:val="000F3E21"/>
    <w:rsid w:val="000F5194"/>
    <w:rsid w:val="001416C4"/>
    <w:rsid w:val="00164452"/>
    <w:rsid w:val="00184C0C"/>
    <w:rsid w:val="001B46C9"/>
    <w:rsid w:val="00274D33"/>
    <w:rsid w:val="002A7149"/>
    <w:rsid w:val="002A7D46"/>
    <w:rsid w:val="00326BCA"/>
    <w:rsid w:val="00327E0D"/>
    <w:rsid w:val="003C585F"/>
    <w:rsid w:val="00401587"/>
    <w:rsid w:val="004130F2"/>
    <w:rsid w:val="004308AB"/>
    <w:rsid w:val="004C75E8"/>
    <w:rsid w:val="00506F5D"/>
    <w:rsid w:val="00562E22"/>
    <w:rsid w:val="00565740"/>
    <w:rsid w:val="005A7B2C"/>
    <w:rsid w:val="005B51D4"/>
    <w:rsid w:val="0060517E"/>
    <w:rsid w:val="006079AD"/>
    <w:rsid w:val="006F2483"/>
    <w:rsid w:val="00727BAE"/>
    <w:rsid w:val="007A6C4E"/>
    <w:rsid w:val="007E3AB1"/>
    <w:rsid w:val="00883125"/>
    <w:rsid w:val="0091737C"/>
    <w:rsid w:val="00985A27"/>
    <w:rsid w:val="009F56A3"/>
    <w:rsid w:val="00A237DE"/>
    <w:rsid w:val="00CC5657"/>
    <w:rsid w:val="00D40E48"/>
    <w:rsid w:val="00DA2B01"/>
    <w:rsid w:val="00DA3455"/>
    <w:rsid w:val="00DC23A0"/>
    <w:rsid w:val="00E61714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8F5B3"/>
  <w15:docId w15:val="{82A6C473-426E-4CE1-8686-99C1A3B8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06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60"/>
  </w:style>
  <w:style w:type="paragraph" w:styleId="Footer">
    <w:name w:val="footer"/>
    <w:basedOn w:val="Normal"/>
    <w:link w:val="FooterChar"/>
    <w:uiPriority w:val="99"/>
    <w:unhideWhenUsed/>
    <w:rsid w:val="0011606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60"/>
  </w:style>
  <w:style w:type="paragraph" w:styleId="ListParagraph">
    <w:name w:val="List Paragraph"/>
    <w:basedOn w:val="Normal"/>
    <w:uiPriority w:val="34"/>
    <w:qFormat/>
    <w:rsid w:val="00116060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Mkkl+IVvS+8ivWPZjbtt/t5IGA==">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Taylor</dc:creator>
  <cp:lastModifiedBy>Gloria Romero</cp:lastModifiedBy>
  <cp:revision>8</cp:revision>
  <dcterms:created xsi:type="dcterms:W3CDTF">2023-03-23T17:38:00Z</dcterms:created>
  <dcterms:modified xsi:type="dcterms:W3CDTF">2023-03-23T19:55:00Z</dcterms:modified>
</cp:coreProperties>
</file>